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5CD80" w14:textId="507A3C8C" w:rsidR="00BF6F4E" w:rsidRPr="00DF1F30" w:rsidRDefault="00E80201" w:rsidP="003C7DAE">
      <w:pPr>
        <w:ind w:firstLine="0"/>
        <w:contextualSpacing/>
        <w:jc w:val="center"/>
        <w:rPr>
          <w:caps/>
          <w:sz w:val="28"/>
          <w:szCs w:val="28"/>
        </w:rPr>
      </w:pPr>
      <w:bookmarkStart w:id="0" w:name="_Hlk119325740"/>
      <w:r>
        <w:rPr>
          <w:noProof/>
        </w:rPr>
        <w:drawing>
          <wp:inline distT="0" distB="0" distL="0" distR="0" wp14:anchorId="7C71B105" wp14:editId="4FEF13CD">
            <wp:extent cx="6623050" cy="7609462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27323" cy="7614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7F8" w:rsidRPr="00A867F8">
        <w:rPr>
          <w:noProof/>
        </w:rPr>
        <w:t xml:space="preserve">  </w:t>
      </w:r>
    </w:p>
    <w:p w14:paraId="556972A7" w14:textId="77777777" w:rsidR="00837D4B" w:rsidRPr="00DF1F30" w:rsidRDefault="00837D4B" w:rsidP="003C7DAE">
      <w:pPr>
        <w:ind w:firstLine="0"/>
        <w:contextualSpacing/>
        <w:jc w:val="center"/>
        <w:rPr>
          <w:sz w:val="28"/>
          <w:szCs w:val="28"/>
        </w:rPr>
      </w:pPr>
    </w:p>
    <w:p w14:paraId="49948DDB" w14:textId="7A0A8AB3" w:rsidR="0087643D" w:rsidRPr="00DF1F30" w:rsidRDefault="00C1502D" w:rsidP="003C7DAE">
      <w:pPr>
        <w:ind w:firstLine="0"/>
        <w:contextualSpacing/>
        <w:jc w:val="center"/>
        <w:rPr>
          <w:szCs w:val="24"/>
        </w:rPr>
      </w:pPr>
      <w:r>
        <w:rPr>
          <w:sz w:val="28"/>
          <w:szCs w:val="28"/>
        </w:rPr>
        <w:t xml:space="preserve"> </w:t>
      </w:r>
    </w:p>
    <w:p w14:paraId="6312DCD4" w14:textId="3277835E" w:rsidR="00BF6F4E" w:rsidRPr="00DF1F30" w:rsidRDefault="00D46F7C" w:rsidP="003C7DAE">
      <w:pPr>
        <w:ind w:firstLine="0"/>
        <w:contextualSpacing/>
        <w:jc w:val="center"/>
        <w:rPr>
          <w:b/>
          <w:szCs w:val="24"/>
        </w:rPr>
      </w:pPr>
      <w:r w:rsidRPr="00DF1F30">
        <w:rPr>
          <w:b/>
          <w:szCs w:val="24"/>
        </w:rPr>
        <w:br w:type="page"/>
      </w:r>
    </w:p>
    <w:p w14:paraId="65AE9BC9" w14:textId="77777777" w:rsidR="00BF6F4E" w:rsidRPr="00DF1F30" w:rsidRDefault="00EA7BFE" w:rsidP="003C7DAE">
      <w:pPr>
        <w:ind w:firstLine="0"/>
        <w:contextualSpacing/>
        <w:jc w:val="center"/>
        <w:rPr>
          <w:b/>
        </w:rPr>
      </w:pPr>
      <w:r w:rsidRPr="00DF1F30">
        <w:rPr>
          <w:b/>
        </w:rPr>
        <w:lastRenderedPageBreak/>
        <w:t>ЛИСТ СОГЛАСОВАНИЯ</w:t>
      </w:r>
    </w:p>
    <w:p w14:paraId="4EF0D7C7" w14:textId="28A3899C" w:rsidR="00E412FB" w:rsidRPr="00DF1F30" w:rsidRDefault="007F587C" w:rsidP="003C7DAE">
      <w:pPr>
        <w:ind w:firstLine="0"/>
        <w:contextualSpacing/>
        <w:jc w:val="left"/>
        <w:rPr>
          <w:b/>
          <w:szCs w:val="24"/>
        </w:rPr>
      </w:pPr>
      <w:r>
        <w:rPr>
          <w:noProof/>
        </w:rPr>
        <w:drawing>
          <wp:inline distT="0" distB="0" distL="0" distR="0" wp14:anchorId="313AF64D" wp14:editId="4F49F93C">
            <wp:extent cx="6331585" cy="336994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2C9C2" w14:textId="53A5E95F" w:rsidR="007F587C" w:rsidRDefault="007F587C" w:rsidP="003C7DAE">
      <w:pPr>
        <w:ind w:firstLine="0"/>
        <w:contextualSpacing/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sdt>
      <w:sdtPr>
        <w:rPr>
          <w:b/>
        </w:rPr>
        <w:id w:val="-177423504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0252D080" w14:textId="77777777" w:rsidR="00BF6F4E" w:rsidRPr="00DF1F30" w:rsidRDefault="004833E2" w:rsidP="003C7DAE">
          <w:pPr>
            <w:ind w:right="615" w:firstLine="0"/>
            <w:contextualSpacing/>
            <w:jc w:val="center"/>
            <w:rPr>
              <w:b/>
            </w:rPr>
          </w:pPr>
          <w:r w:rsidRPr="00DF1F30">
            <w:rPr>
              <w:b/>
            </w:rPr>
            <w:t>ОГЛАВЛЕНИЕ</w:t>
          </w:r>
        </w:p>
        <w:p w14:paraId="3E157ABE" w14:textId="77777777" w:rsidR="00BF6F4E" w:rsidRPr="00DF1F30" w:rsidRDefault="00BF6F4E" w:rsidP="003C7DAE">
          <w:pPr>
            <w:ind w:right="615" w:firstLine="0"/>
            <w:contextualSpacing/>
            <w:jc w:val="left"/>
          </w:pPr>
        </w:p>
        <w:p w14:paraId="78A39873" w14:textId="6D90D759" w:rsidR="00BE2401" w:rsidRDefault="00A2707D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F1F30">
            <w:fldChar w:fldCharType="begin"/>
          </w:r>
          <w:r w:rsidR="00F75F59" w:rsidRPr="00DF1F30">
            <w:instrText xml:space="preserve"> TOC \o "1-3" \h \z \u </w:instrText>
          </w:r>
          <w:r w:rsidRPr="00DF1F30">
            <w:fldChar w:fldCharType="separate"/>
          </w:r>
          <w:hyperlink w:anchor="_Toc120804634" w:history="1">
            <w:r w:rsidR="00BE2401" w:rsidRPr="009C1E11">
              <w:rPr>
                <w:rStyle w:val="af5"/>
                <w:noProof/>
              </w:rPr>
              <w:t>1.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ОБЩИЕ СВЕДЕНИЯ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_Toc120804634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5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371C5DBA" w14:textId="3BEA4932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35" w:history="1">
            <w:r w:rsidR="00BE2401" w:rsidRPr="009C1E11">
              <w:rPr>
                <w:rStyle w:val="af5"/>
                <w:noProof/>
              </w:rPr>
              <w:t>1.1.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Введение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_Toc120804635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5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56447C6A" w14:textId="506D9CEA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36" w:history="1">
            <w:r w:rsidR="00BE2401" w:rsidRPr="009C1E11">
              <w:rPr>
                <w:rStyle w:val="af5"/>
                <w:noProof/>
              </w:rPr>
              <w:t>1.2.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Заказчик и Исполнитель услуг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_Toc120804636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5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1C65D22A" w14:textId="46FB7B93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37" w:history="1">
            <w:r w:rsidR="00BE2401" w:rsidRPr="009C1E11">
              <w:rPr>
                <w:rStyle w:val="af5"/>
                <w:noProof/>
              </w:rPr>
              <w:t>1.3.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Плановые сроки начала и окончания услуг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_Toc120804637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6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093C5F11" w14:textId="10281385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38" w:history="1">
            <w:r w:rsidR="00BE2401" w:rsidRPr="009C1E11">
              <w:rPr>
                <w:rStyle w:val="af5"/>
                <w:noProof/>
              </w:rPr>
              <w:t>1.4.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Порядок оформления и предъявления результатов услуг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_Toc120804638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6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6C17BF6D" w14:textId="7994C8E8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39" w:history="1">
            <w:r w:rsidR="00BE2401" w:rsidRPr="009C1E11">
              <w:rPr>
                <w:rStyle w:val="af5"/>
                <w:noProof/>
              </w:rPr>
              <w:t>1.5.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Порядок внесения изменений в ТТ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_Toc120804639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7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6617B7E6" w14:textId="4C0EE7D5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0" w:history="1">
            <w:r w:rsidR="00BE2401" w:rsidRPr="009C1E11">
              <w:rPr>
                <w:rStyle w:val="af5"/>
                <w:noProof/>
              </w:rPr>
              <w:t>1.6.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Термины, сокращения и определения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_Toc120804640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7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36F6E3C6" w14:textId="7C082BB5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1" w:history="1">
            <w:r w:rsidR="00BE2401" w:rsidRPr="009C1E11">
              <w:rPr>
                <w:rStyle w:val="af5"/>
                <w:noProof/>
              </w:rPr>
              <w:t>1.7.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Текущее состояние обследуемой деятельности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_Toc120804641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7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388CE804" w14:textId="35EB0FD8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2" w:history="1">
            <w:r w:rsidR="00BE2401" w:rsidRPr="009C1E11">
              <w:rPr>
                <w:rStyle w:val="af5"/>
                <w:noProof/>
              </w:rPr>
              <w:t>2.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ОСНОВАНИЯ ДЛЯ ОКАЗАНИЯ УСЛУГ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_Toc120804642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9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10ADA711" w14:textId="03FB7493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3" w:history="1">
            <w:r w:rsidR="00BE2401" w:rsidRPr="009C1E11">
              <w:rPr>
                <w:rStyle w:val="af5"/>
                <w:noProof/>
              </w:rPr>
              <w:t>3.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СОДЕРЖАНИЕ УСЛУГ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_Toc120804643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10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70EEE0D5" w14:textId="4A8D5EBA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4" w:history="1">
            <w:r w:rsidR="00BE2401" w:rsidRPr="009C1E11">
              <w:rPr>
                <w:rStyle w:val="af5"/>
                <w:caps/>
                <w:noProof/>
              </w:rPr>
              <w:t>4.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caps/>
                <w:noProof/>
              </w:rPr>
              <w:t xml:space="preserve">ТРЕБОВАНИЯ </w:t>
            </w:r>
            <w:r w:rsidR="00BE2401" w:rsidRPr="009C1E11">
              <w:rPr>
                <w:rStyle w:val="af5"/>
                <w:noProof/>
              </w:rPr>
              <w:t>К ПОСТАВКЕ ЛИЦЕНЗИЙ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_Toc120804644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11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17344B49" w14:textId="1A74E277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5" w:history="1">
            <w:r w:rsidR="00BE2401" w:rsidRPr="009C1E11">
              <w:rPr>
                <w:rStyle w:val="af5"/>
                <w:caps/>
                <w:noProof/>
              </w:rPr>
              <w:t>5.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caps/>
                <w:noProof/>
              </w:rPr>
              <w:t>ТРЕБОВАНИЯ К АРЕНДУЕМОМУ ОБОРУДОВАНИЮ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_Toc120804645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18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4C38E564" w14:textId="3FD07714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6" w:history="1">
            <w:r w:rsidR="00BE2401" w:rsidRPr="009C1E11">
              <w:rPr>
                <w:rStyle w:val="af5"/>
                <w:noProof/>
              </w:rPr>
              <w:t>5.1.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Технические требования к оборудованию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_Toc120804646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18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3DC51E2C" w14:textId="6EEFEA40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7" w:history="1">
            <w:r w:rsidR="00BE2401" w:rsidRPr="009C1E11">
              <w:rPr>
                <w:rStyle w:val="af5"/>
                <w:noProof/>
              </w:rPr>
              <w:t>5.2.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Гарантийные обязательства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_Toc120804647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19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4E234697" w14:textId="44547206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8" w:history="1">
            <w:r w:rsidR="00BE2401" w:rsidRPr="009C1E11">
              <w:rPr>
                <w:rStyle w:val="af5"/>
                <w:noProof/>
              </w:rPr>
              <w:t>5.3.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Порядок передачи оборудования в аренду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_Toc120804648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19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3A57E912" w14:textId="044787C2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49" w:history="1">
            <w:r w:rsidR="00BE2401" w:rsidRPr="009C1E11">
              <w:rPr>
                <w:rStyle w:val="af5"/>
                <w:noProof/>
              </w:rPr>
              <w:t>5.4.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Арендная плата и порядок расчетов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_Toc120804649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19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599525B0" w14:textId="684D9BC0" w:rsidR="00BE2401" w:rsidRDefault="00A95A38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50" w:history="1">
            <w:r w:rsidR="00BE2401" w:rsidRPr="009C1E11">
              <w:rPr>
                <w:rStyle w:val="af5"/>
                <w:noProof/>
              </w:rPr>
              <w:t>5.5.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noProof/>
              </w:rPr>
              <w:t>Условия выкупа арендуемого оборудования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_Toc120804650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20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49D3BC16" w14:textId="49330221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51" w:history="1">
            <w:r w:rsidR="00BE2401" w:rsidRPr="009C1E11">
              <w:rPr>
                <w:rStyle w:val="af5"/>
                <w:caps/>
                <w:noProof/>
              </w:rPr>
              <w:t>6.</w:t>
            </w:r>
            <w:r w:rsidR="00BE24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E2401" w:rsidRPr="009C1E11">
              <w:rPr>
                <w:rStyle w:val="af5"/>
                <w:caps/>
                <w:noProof/>
              </w:rPr>
              <w:t>ТРЕБОВАНИЯ К ОФОРМЛЕНИЮ ДОКУМЕНТАЦИИ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_Toc120804651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20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611D1ADD" w14:textId="02ADA8E8" w:rsidR="00BE2401" w:rsidRDefault="00A95A38" w:rsidP="00BE2401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52" w:history="1">
            <w:r w:rsidR="00BE2401" w:rsidRPr="009C1E11">
              <w:rPr>
                <w:rStyle w:val="af5"/>
                <w:noProof/>
              </w:rPr>
              <w:t>ПРИЛОЖЕНИЕ № 1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_Toc120804652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21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6C7FC2EC" w14:textId="602E49CA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64" w:history="1">
            <w:r w:rsidR="00BE2401" w:rsidRPr="009C1E11">
              <w:rPr>
                <w:rStyle w:val="af5"/>
                <w:noProof/>
              </w:rPr>
              <w:t>ПРИЛОЖЕНИЕ № 2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_Toc120804664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24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7C65BE4F" w14:textId="1FF7284C" w:rsidR="00BE2401" w:rsidRDefault="00A95A3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804665" w:history="1">
            <w:r w:rsidR="00BE2401" w:rsidRPr="009C1E11">
              <w:rPr>
                <w:rStyle w:val="af5"/>
                <w:noProof/>
              </w:rPr>
              <w:t>ПРИЛОЖЕНИЕ № 3.</w:t>
            </w:r>
            <w:r w:rsidR="00BE2401">
              <w:rPr>
                <w:noProof/>
                <w:webHidden/>
              </w:rPr>
              <w:tab/>
            </w:r>
            <w:r w:rsidR="00BE2401">
              <w:rPr>
                <w:noProof/>
                <w:webHidden/>
              </w:rPr>
              <w:fldChar w:fldCharType="begin"/>
            </w:r>
            <w:r w:rsidR="00BE2401">
              <w:rPr>
                <w:noProof/>
                <w:webHidden/>
              </w:rPr>
              <w:instrText xml:space="preserve"> PAGEREF _Toc120804665 \h </w:instrText>
            </w:r>
            <w:r w:rsidR="00BE2401">
              <w:rPr>
                <w:noProof/>
                <w:webHidden/>
              </w:rPr>
            </w:r>
            <w:r w:rsidR="00BE2401">
              <w:rPr>
                <w:noProof/>
                <w:webHidden/>
              </w:rPr>
              <w:fldChar w:fldCharType="separate"/>
            </w:r>
            <w:r w:rsidR="00BE2401">
              <w:rPr>
                <w:noProof/>
                <w:webHidden/>
              </w:rPr>
              <w:t>26</w:t>
            </w:r>
            <w:r w:rsidR="00BE2401">
              <w:rPr>
                <w:noProof/>
                <w:webHidden/>
              </w:rPr>
              <w:fldChar w:fldCharType="end"/>
            </w:r>
          </w:hyperlink>
        </w:p>
        <w:p w14:paraId="44AC11B8" w14:textId="5F744634" w:rsidR="00BF6F4E" w:rsidRPr="00375A7B" w:rsidRDefault="00A2707D" w:rsidP="00BE2401">
          <w:pPr>
            <w:pStyle w:val="14"/>
            <w:ind w:firstLine="0"/>
          </w:pPr>
          <w:r w:rsidRPr="00DF1F30">
            <w:fldChar w:fldCharType="end"/>
          </w:r>
        </w:p>
      </w:sdtContent>
    </w:sdt>
    <w:p w14:paraId="18308B25" w14:textId="77777777" w:rsidR="00495C4A" w:rsidRPr="00DF1F30" w:rsidRDefault="00495C4A" w:rsidP="003C7DAE">
      <w:pPr>
        <w:contextualSpacing/>
      </w:pPr>
      <w:bookmarkStart w:id="1" w:name="_Toc438716072"/>
    </w:p>
    <w:p w14:paraId="1956C2B7" w14:textId="77777777" w:rsidR="00495C4A" w:rsidRPr="00DF1F30" w:rsidRDefault="00495C4A" w:rsidP="003C7DAE">
      <w:pPr>
        <w:contextualSpacing/>
      </w:pPr>
    </w:p>
    <w:p w14:paraId="3078A9C4" w14:textId="77777777" w:rsidR="00495C4A" w:rsidRPr="00D7042D" w:rsidRDefault="00495C4A" w:rsidP="003C7DAE">
      <w:pPr>
        <w:ind w:firstLine="0"/>
        <w:contextualSpacing/>
        <w:jc w:val="left"/>
      </w:pPr>
      <w:r w:rsidRPr="00DF1F30">
        <w:br w:type="page"/>
      </w:r>
    </w:p>
    <w:p w14:paraId="2015A264" w14:textId="77777777" w:rsidR="00BF6F4E" w:rsidRPr="00DF1F30" w:rsidRDefault="001A7B43" w:rsidP="003C7DAE">
      <w:pPr>
        <w:pStyle w:val="1---"/>
        <w:numPr>
          <w:ilvl w:val="0"/>
          <w:numId w:val="14"/>
        </w:numPr>
        <w:spacing w:before="120" w:after="0" w:line="240" w:lineRule="auto"/>
        <w:ind w:left="709" w:hanging="709"/>
        <w:contextualSpacing/>
      </w:pPr>
      <w:bookmarkStart w:id="2" w:name="_Toc531782557"/>
      <w:bookmarkStart w:id="3" w:name="_Toc531789556"/>
      <w:bookmarkStart w:id="4" w:name="_Toc531872897"/>
      <w:bookmarkStart w:id="5" w:name="_Toc8214095"/>
      <w:bookmarkStart w:id="6" w:name="_Toc120804634"/>
      <w:r w:rsidRPr="00DF1F30">
        <w:lastRenderedPageBreak/>
        <w:t>ОБЩИЕ СВЕДЕНИЯ</w:t>
      </w:r>
      <w:bookmarkEnd w:id="1"/>
      <w:bookmarkEnd w:id="2"/>
      <w:bookmarkEnd w:id="3"/>
      <w:bookmarkEnd w:id="4"/>
      <w:bookmarkEnd w:id="5"/>
      <w:bookmarkEnd w:id="6"/>
    </w:p>
    <w:p w14:paraId="7903962A" w14:textId="77777777" w:rsidR="00EA433E" w:rsidRPr="006B7A25" w:rsidRDefault="0009469C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7" w:name="_Toc421262443"/>
      <w:bookmarkStart w:id="8" w:name="_Toc421262560"/>
      <w:bookmarkStart w:id="9" w:name="_Toc421262444"/>
      <w:bookmarkStart w:id="10" w:name="_Toc421262561"/>
      <w:bookmarkStart w:id="11" w:name="_Toc421262445"/>
      <w:bookmarkStart w:id="12" w:name="_Toc421262562"/>
      <w:bookmarkStart w:id="13" w:name="_Toc421262446"/>
      <w:bookmarkStart w:id="14" w:name="_Toc421262563"/>
      <w:bookmarkStart w:id="15" w:name="_Toc120804635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B7A25">
        <w:rPr>
          <w:sz w:val="26"/>
          <w:szCs w:val="26"/>
        </w:rPr>
        <w:t>Введение</w:t>
      </w:r>
      <w:bookmarkEnd w:id="15"/>
    </w:p>
    <w:p w14:paraId="19A4C02C" w14:textId="6AAA558B" w:rsidR="00EE2AF2" w:rsidRPr="00DF1F30" w:rsidRDefault="00B471E2" w:rsidP="001C6B4A">
      <w:pPr>
        <w:contextualSpacing/>
      </w:pPr>
      <w:r w:rsidRPr="001C6B4A">
        <w:rPr>
          <w:color w:val="000000"/>
          <w:szCs w:val="24"/>
        </w:rPr>
        <w:t xml:space="preserve">Настоящий документ представляет собой технические требования (ТТ) на конкурс на право заключения </w:t>
      </w:r>
      <w:r w:rsidR="001B6327" w:rsidRPr="001C6B4A">
        <w:rPr>
          <w:color w:val="000000"/>
          <w:szCs w:val="24"/>
        </w:rPr>
        <w:t xml:space="preserve">Договора </w:t>
      </w:r>
      <w:r w:rsidRPr="001C6B4A">
        <w:rPr>
          <w:color w:val="000000"/>
          <w:szCs w:val="24"/>
        </w:rPr>
        <w:t xml:space="preserve">на </w:t>
      </w:r>
      <w:r w:rsidR="008B378E">
        <w:rPr>
          <w:color w:val="000000"/>
          <w:szCs w:val="24"/>
        </w:rPr>
        <w:t>оказание услуг</w:t>
      </w:r>
      <w:r w:rsidR="00825A13" w:rsidRPr="001C6B4A">
        <w:rPr>
          <w:color w:val="000000"/>
          <w:szCs w:val="24"/>
        </w:rPr>
        <w:t xml:space="preserve"> </w:t>
      </w:r>
      <w:r w:rsidR="0025109C">
        <w:rPr>
          <w:color w:val="000000"/>
          <w:szCs w:val="24"/>
        </w:rPr>
        <w:t>п</w:t>
      </w:r>
      <w:r w:rsidR="001B2D8E">
        <w:rPr>
          <w:color w:val="000000"/>
          <w:szCs w:val="24"/>
        </w:rPr>
        <w:t xml:space="preserve">о </w:t>
      </w:r>
      <w:r w:rsidR="00234124">
        <w:rPr>
          <w:color w:val="000000"/>
          <w:szCs w:val="24"/>
        </w:rPr>
        <w:t>разработке концепции импортозамещения</w:t>
      </w:r>
      <w:r w:rsidR="00D148CD">
        <w:rPr>
          <w:color w:val="000000"/>
          <w:szCs w:val="24"/>
        </w:rPr>
        <w:t>,</w:t>
      </w:r>
      <w:r w:rsidR="000849B7">
        <w:rPr>
          <w:color w:val="000000"/>
          <w:szCs w:val="24"/>
        </w:rPr>
        <w:t xml:space="preserve"> поставк</w:t>
      </w:r>
      <w:r w:rsidR="00D148CD">
        <w:rPr>
          <w:color w:val="000000"/>
          <w:szCs w:val="24"/>
        </w:rPr>
        <w:t>е</w:t>
      </w:r>
      <w:r w:rsidR="000849B7">
        <w:rPr>
          <w:color w:val="000000"/>
          <w:szCs w:val="24"/>
        </w:rPr>
        <w:t xml:space="preserve"> лицензий</w:t>
      </w:r>
      <w:r w:rsidR="007740D5">
        <w:rPr>
          <w:color w:val="000000"/>
          <w:szCs w:val="24"/>
        </w:rPr>
        <w:t xml:space="preserve"> </w:t>
      </w:r>
      <w:r w:rsidR="00246CA1">
        <w:rPr>
          <w:color w:val="000000"/>
          <w:szCs w:val="24"/>
        </w:rPr>
        <w:t>и предоставлени</w:t>
      </w:r>
      <w:r w:rsidR="00D148CD">
        <w:rPr>
          <w:color w:val="000000"/>
          <w:szCs w:val="24"/>
        </w:rPr>
        <w:t>ю</w:t>
      </w:r>
      <w:r w:rsidR="00246CA1">
        <w:rPr>
          <w:color w:val="000000"/>
          <w:szCs w:val="24"/>
        </w:rPr>
        <w:t xml:space="preserve"> </w:t>
      </w:r>
      <w:r w:rsidR="00121FD4">
        <w:rPr>
          <w:color w:val="000000"/>
          <w:szCs w:val="24"/>
        </w:rPr>
        <w:t xml:space="preserve">в аренду </w:t>
      </w:r>
      <w:r w:rsidR="00246CA1">
        <w:rPr>
          <w:color w:val="000000"/>
          <w:szCs w:val="24"/>
        </w:rPr>
        <w:t xml:space="preserve">серверного оборудования </w:t>
      </w:r>
      <w:r w:rsidR="004D36AE" w:rsidRPr="001C6B4A">
        <w:rPr>
          <w:color w:val="000000"/>
          <w:szCs w:val="24"/>
        </w:rPr>
        <w:t>для нужд ПАО «</w:t>
      </w:r>
      <w:r w:rsidR="007B1FAB" w:rsidRPr="001C6B4A">
        <w:rPr>
          <w:color w:val="000000"/>
          <w:szCs w:val="24"/>
        </w:rPr>
        <w:t xml:space="preserve">Россети </w:t>
      </w:r>
      <w:r w:rsidR="004D36AE" w:rsidRPr="001C6B4A">
        <w:rPr>
          <w:color w:val="000000"/>
          <w:szCs w:val="24"/>
        </w:rPr>
        <w:t>Центр»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C6B4A" w:rsidRPr="001C6B4A">
        <w:rPr>
          <w:color w:val="000000"/>
          <w:szCs w:val="24"/>
        </w:rPr>
        <w:t xml:space="preserve"> и ПАО «Россети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C6B4A">
        <w:rPr>
          <w:color w:val="000000"/>
          <w:szCs w:val="24"/>
        </w:rPr>
        <w:t>.</w:t>
      </w:r>
    </w:p>
    <w:p w14:paraId="606D15A6" w14:textId="77777777" w:rsidR="007740D5" w:rsidRPr="00DF1F30" w:rsidRDefault="007740D5" w:rsidP="00434FC0">
      <w:pPr>
        <w:contextualSpacing/>
      </w:pPr>
    </w:p>
    <w:p w14:paraId="53E46DF3" w14:textId="23A0A18B" w:rsidR="00BF6F4E" w:rsidRPr="006B7A25" w:rsidRDefault="00DD7196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16" w:name="_Toc423963483"/>
      <w:bookmarkStart w:id="17" w:name="_Toc423963484"/>
      <w:bookmarkStart w:id="18" w:name="_Toc423947167"/>
      <w:bookmarkStart w:id="19" w:name="_Toc423344903"/>
      <w:bookmarkStart w:id="20" w:name="_Toc438716074"/>
      <w:bookmarkStart w:id="21" w:name="_Toc531782561"/>
      <w:bookmarkStart w:id="22" w:name="_Toc531789560"/>
      <w:bookmarkStart w:id="23" w:name="_Toc531872901"/>
      <w:bookmarkStart w:id="24" w:name="_Toc8214099"/>
      <w:bookmarkStart w:id="25" w:name="_Toc120804636"/>
      <w:bookmarkEnd w:id="16"/>
      <w:bookmarkEnd w:id="17"/>
      <w:bookmarkEnd w:id="18"/>
      <w:bookmarkEnd w:id="19"/>
      <w:r w:rsidRPr="006B7A25">
        <w:rPr>
          <w:sz w:val="26"/>
          <w:szCs w:val="26"/>
        </w:rPr>
        <w:t xml:space="preserve">Заказчик и Исполнитель </w:t>
      </w:r>
      <w:bookmarkEnd w:id="20"/>
      <w:bookmarkEnd w:id="21"/>
      <w:bookmarkEnd w:id="22"/>
      <w:bookmarkEnd w:id="23"/>
      <w:bookmarkEnd w:id="24"/>
      <w:r w:rsidR="008B378E">
        <w:rPr>
          <w:sz w:val="26"/>
          <w:szCs w:val="26"/>
        </w:rPr>
        <w:t>услуг</w:t>
      </w:r>
      <w:bookmarkEnd w:id="25"/>
    </w:p>
    <w:p w14:paraId="7D5AEBA6" w14:textId="77777777" w:rsidR="008A2307" w:rsidRDefault="008A2307" w:rsidP="0095056D">
      <w:r>
        <w:t xml:space="preserve">Заказчик: </w:t>
      </w:r>
    </w:p>
    <w:p w14:paraId="240F407C" w14:textId="77777777" w:rsidR="0095056D" w:rsidRPr="00CA172A" w:rsidRDefault="0095056D" w:rsidP="0095056D">
      <w:bookmarkStart w:id="26" w:name="_Toc423963486"/>
      <w:bookmarkStart w:id="27" w:name="_Toc423963487"/>
      <w:bookmarkStart w:id="28" w:name="_Toc423967557"/>
      <w:bookmarkStart w:id="29" w:name="_Toc423967558"/>
      <w:bookmarkStart w:id="30" w:name="_Toc423344905"/>
      <w:bookmarkStart w:id="31" w:name="_Toc438716075"/>
      <w:bookmarkStart w:id="32" w:name="_Toc531782562"/>
      <w:bookmarkStart w:id="33" w:name="_Toc531789561"/>
      <w:bookmarkStart w:id="34" w:name="_Toc531872902"/>
      <w:bookmarkStart w:id="35" w:name="_Toc8214100"/>
      <w:bookmarkEnd w:id="26"/>
      <w:bookmarkEnd w:id="27"/>
      <w:bookmarkEnd w:id="28"/>
      <w:bookmarkEnd w:id="29"/>
      <w:bookmarkEnd w:id="30"/>
      <w:r w:rsidRPr="00CA172A">
        <w:t>ПАО «Россети Центр</w:t>
      </w:r>
      <w:r>
        <w:t>»</w:t>
      </w:r>
      <w:r w:rsidRPr="00CA172A">
        <w:t>.</w:t>
      </w:r>
    </w:p>
    <w:p w14:paraId="78298E37" w14:textId="77777777" w:rsidR="0095056D" w:rsidRPr="00CA172A" w:rsidRDefault="0095056D" w:rsidP="0095056D">
      <w:r w:rsidRPr="00CA172A">
        <w:t>Адрес: Москва, ул. Малая Ордынка, дом 15.</w:t>
      </w:r>
    </w:p>
    <w:p w14:paraId="6D41C485" w14:textId="77777777" w:rsidR="0095056D" w:rsidRDefault="0095056D" w:rsidP="0095056D">
      <w:r w:rsidRPr="00CA172A">
        <w:t>Телефон: 8 (495)747-92-92.</w:t>
      </w:r>
    </w:p>
    <w:p w14:paraId="0F1D1BEE" w14:textId="77777777" w:rsidR="008A2307" w:rsidRDefault="008A2307" w:rsidP="0095056D"/>
    <w:p w14:paraId="6AC52571" w14:textId="77777777" w:rsidR="008A2307" w:rsidRDefault="008A2307" w:rsidP="0095056D">
      <w:r>
        <w:t>ПА</w:t>
      </w:r>
      <w:r>
        <w:rPr>
          <w:lang w:val="en-US"/>
        </w:rPr>
        <w:t>O</w:t>
      </w:r>
      <w:r w:rsidRPr="008A2307">
        <w:t xml:space="preserve"> </w:t>
      </w:r>
      <w:r>
        <w:t xml:space="preserve">«Россети Центр и Приволжье» </w:t>
      </w:r>
    </w:p>
    <w:p w14:paraId="283A51CB" w14:textId="77777777" w:rsidR="004F3FA9" w:rsidRDefault="008A2307" w:rsidP="0095056D">
      <w:r>
        <w:t>Адрес: г. Нижний Новгород, ул. Рождественская, д. 33</w:t>
      </w:r>
    </w:p>
    <w:p w14:paraId="6060A865" w14:textId="77777777" w:rsidR="008A2307" w:rsidRDefault="008A2307" w:rsidP="0095056D">
      <w:r w:rsidRPr="00CA172A">
        <w:t>Телефон:</w:t>
      </w:r>
      <w:r>
        <w:t xml:space="preserve"> </w:t>
      </w:r>
      <w:r w:rsidRPr="008A2307">
        <w:t>8 (831) 431-74-00</w:t>
      </w:r>
    </w:p>
    <w:p w14:paraId="772907C0" w14:textId="77777777" w:rsidR="002804F4" w:rsidRDefault="002804F4" w:rsidP="0095056D"/>
    <w:p w14:paraId="7C1B4184" w14:textId="77777777" w:rsidR="002804F4" w:rsidRDefault="002804F4" w:rsidP="002804F4">
      <w:pPr>
        <w:spacing w:before="0"/>
      </w:pPr>
      <w:r>
        <w:t>В состав ПАО «Россети Центр» входят филиалы:</w:t>
      </w:r>
    </w:p>
    <w:p w14:paraId="3CAD4D07" w14:textId="77777777" w:rsidR="002804F4" w:rsidRDefault="002804F4" w:rsidP="002804F4">
      <w:pPr>
        <w:spacing w:before="0"/>
      </w:pPr>
      <w:r>
        <w:t>­</w:t>
      </w:r>
      <w:r>
        <w:tab/>
        <w:t>Белгородэнерго;</w:t>
      </w:r>
    </w:p>
    <w:p w14:paraId="5F70EAEB" w14:textId="77777777" w:rsidR="002804F4" w:rsidRDefault="002804F4" w:rsidP="002804F4">
      <w:pPr>
        <w:spacing w:before="0"/>
      </w:pPr>
      <w:r>
        <w:t>­</w:t>
      </w:r>
      <w:r>
        <w:tab/>
        <w:t>Брянскэнерго;</w:t>
      </w:r>
    </w:p>
    <w:p w14:paraId="09F1305C" w14:textId="77777777" w:rsidR="002804F4" w:rsidRDefault="002804F4" w:rsidP="002804F4">
      <w:pPr>
        <w:spacing w:before="0"/>
      </w:pPr>
      <w:r>
        <w:t>­</w:t>
      </w:r>
      <w:r>
        <w:tab/>
        <w:t>Воронежэнерго;</w:t>
      </w:r>
    </w:p>
    <w:p w14:paraId="04D8FDFC" w14:textId="77777777" w:rsidR="002804F4" w:rsidRDefault="002804F4" w:rsidP="002804F4">
      <w:pPr>
        <w:spacing w:before="0"/>
      </w:pPr>
      <w:r>
        <w:t>­</w:t>
      </w:r>
      <w:r>
        <w:tab/>
        <w:t>Костромаэнерго;</w:t>
      </w:r>
    </w:p>
    <w:p w14:paraId="139467BE" w14:textId="77777777" w:rsidR="002804F4" w:rsidRDefault="002804F4" w:rsidP="002804F4">
      <w:pPr>
        <w:spacing w:before="0"/>
      </w:pPr>
      <w:r>
        <w:t>­</w:t>
      </w:r>
      <w:r>
        <w:tab/>
        <w:t>Курскэнерго;</w:t>
      </w:r>
    </w:p>
    <w:p w14:paraId="3F5CAA88" w14:textId="77777777" w:rsidR="002804F4" w:rsidRDefault="002804F4" w:rsidP="002804F4">
      <w:pPr>
        <w:spacing w:before="0"/>
      </w:pPr>
      <w:r>
        <w:t>­</w:t>
      </w:r>
      <w:r>
        <w:tab/>
        <w:t>Липецкэнерго;</w:t>
      </w:r>
    </w:p>
    <w:p w14:paraId="6106FA52" w14:textId="77777777" w:rsidR="002804F4" w:rsidRDefault="002804F4" w:rsidP="002804F4">
      <w:pPr>
        <w:spacing w:before="0"/>
      </w:pPr>
      <w:r>
        <w:t>­</w:t>
      </w:r>
      <w:r>
        <w:tab/>
        <w:t>Орелэнерго;</w:t>
      </w:r>
    </w:p>
    <w:p w14:paraId="63BE109A" w14:textId="77777777" w:rsidR="002804F4" w:rsidRDefault="002804F4" w:rsidP="002804F4">
      <w:pPr>
        <w:spacing w:before="0"/>
      </w:pPr>
      <w:r>
        <w:t>­</w:t>
      </w:r>
      <w:r>
        <w:tab/>
        <w:t>Смоленскэнерго;</w:t>
      </w:r>
    </w:p>
    <w:p w14:paraId="0D8FC49B" w14:textId="77777777" w:rsidR="002804F4" w:rsidRDefault="002804F4" w:rsidP="002804F4">
      <w:pPr>
        <w:spacing w:before="0"/>
      </w:pPr>
      <w:r>
        <w:t>­</w:t>
      </w:r>
      <w:r>
        <w:tab/>
        <w:t>Тамбовэнерго;</w:t>
      </w:r>
    </w:p>
    <w:p w14:paraId="5F762DEC" w14:textId="77777777" w:rsidR="002804F4" w:rsidRDefault="002804F4" w:rsidP="002804F4">
      <w:pPr>
        <w:spacing w:before="0"/>
      </w:pPr>
      <w:r>
        <w:t>­</w:t>
      </w:r>
      <w:r>
        <w:tab/>
        <w:t>Тверьэнерго;</w:t>
      </w:r>
    </w:p>
    <w:p w14:paraId="53CC98BD" w14:textId="77777777" w:rsidR="002804F4" w:rsidRDefault="002804F4" w:rsidP="002804F4">
      <w:pPr>
        <w:spacing w:before="0"/>
      </w:pPr>
      <w:r>
        <w:t>­</w:t>
      </w:r>
      <w:r>
        <w:tab/>
        <w:t>Ярэнерго.</w:t>
      </w:r>
    </w:p>
    <w:p w14:paraId="6B0C7AFA" w14:textId="77777777" w:rsidR="002804F4" w:rsidRDefault="002804F4" w:rsidP="002804F4">
      <w:pPr>
        <w:spacing w:before="0"/>
      </w:pPr>
    </w:p>
    <w:p w14:paraId="58D6AD5F" w14:textId="77777777" w:rsidR="002804F4" w:rsidRDefault="002804F4" w:rsidP="002804F4">
      <w:pPr>
        <w:spacing w:before="0"/>
      </w:pPr>
      <w:r>
        <w:t>В состав ПАО «Россети Центр и Приволжье» входят филиалы:</w:t>
      </w:r>
    </w:p>
    <w:p w14:paraId="3EC60CB9" w14:textId="77777777" w:rsidR="002804F4" w:rsidRDefault="002804F4" w:rsidP="002804F4">
      <w:pPr>
        <w:spacing w:before="0"/>
      </w:pPr>
      <w:r>
        <w:t>­</w:t>
      </w:r>
      <w:r>
        <w:tab/>
        <w:t>Владимирэнерго;</w:t>
      </w:r>
    </w:p>
    <w:p w14:paraId="4EE2EEAC" w14:textId="77777777" w:rsidR="002804F4" w:rsidRDefault="002804F4" w:rsidP="002804F4">
      <w:pPr>
        <w:spacing w:before="0"/>
      </w:pPr>
      <w:r>
        <w:t>­</w:t>
      </w:r>
      <w:r>
        <w:tab/>
        <w:t>Ивэнерго;</w:t>
      </w:r>
    </w:p>
    <w:p w14:paraId="72EB11AD" w14:textId="77777777" w:rsidR="002804F4" w:rsidRDefault="002804F4" w:rsidP="002804F4">
      <w:pPr>
        <w:spacing w:before="0"/>
      </w:pPr>
      <w:r>
        <w:t>­</w:t>
      </w:r>
      <w:r>
        <w:tab/>
        <w:t>Калугаэнерго;</w:t>
      </w:r>
    </w:p>
    <w:p w14:paraId="3F1207D8" w14:textId="77777777" w:rsidR="002804F4" w:rsidRDefault="002804F4" w:rsidP="002804F4">
      <w:pPr>
        <w:spacing w:before="0"/>
      </w:pPr>
      <w:r>
        <w:lastRenderedPageBreak/>
        <w:t>­</w:t>
      </w:r>
      <w:r>
        <w:tab/>
        <w:t>Кировэнерго;</w:t>
      </w:r>
    </w:p>
    <w:p w14:paraId="31C3B5D2" w14:textId="77777777" w:rsidR="002804F4" w:rsidRDefault="002804F4" w:rsidP="002804F4">
      <w:pPr>
        <w:spacing w:before="0"/>
      </w:pPr>
      <w:r>
        <w:t>­</w:t>
      </w:r>
      <w:r>
        <w:tab/>
        <w:t>Мариэнерго;</w:t>
      </w:r>
    </w:p>
    <w:p w14:paraId="3C2316A6" w14:textId="77777777" w:rsidR="002804F4" w:rsidRDefault="002804F4" w:rsidP="002804F4">
      <w:pPr>
        <w:spacing w:before="0"/>
      </w:pPr>
      <w:r>
        <w:t>­</w:t>
      </w:r>
      <w:r>
        <w:tab/>
        <w:t>Нижновэнерго;</w:t>
      </w:r>
    </w:p>
    <w:p w14:paraId="2928C495" w14:textId="77777777" w:rsidR="002804F4" w:rsidRDefault="002804F4" w:rsidP="002804F4">
      <w:pPr>
        <w:spacing w:before="0"/>
      </w:pPr>
      <w:r>
        <w:t>­</w:t>
      </w:r>
      <w:r>
        <w:tab/>
        <w:t>Рязаньэнерго;</w:t>
      </w:r>
    </w:p>
    <w:p w14:paraId="1C0A5FA6" w14:textId="77777777" w:rsidR="002804F4" w:rsidRDefault="002804F4" w:rsidP="002804F4">
      <w:pPr>
        <w:spacing w:before="0"/>
      </w:pPr>
      <w:r>
        <w:t>­</w:t>
      </w:r>
      <w:r>
        <w:tab/>
        <w:t>Тулэнерго;</w:t>
      </w:r>
    </w:p>
    <w:p w14:paraId="55041CC6" w14:textId="02CCE32F" w:rsidR="002804F4" w:rsidRDefault="002804F4" w:rsidP="002804F4">
      <w:pPr>
        <w:spacing w:before="0"/>
      </w:pPr>
      <w:r>
        <w:t>­</w:t>
      </w:r>
      <w:r>
        <w:tab/>
        <w:t>Удмуртэнерго.</w:t>
      </w:r>
    </w:p>
    <w:p w14:paraId="620BFA0E" w14:textId="77777777" w:rsidR="008B378E" w:rsidRDefault="008B378E" w:rsidP="008B378E">
      <w:pPr>
        <w:spacing w:before="0"/>
      </w:pPr>
    </w:p>
    <w:p w14:paraId="09343DDF" w14:textId="3790C0C5" w:rsidR="008B378E" w:rsidRDefault="008B378E" w:rsidP="002804F4">
      <w:pPr>
        <w:spacing w:before="0"/>
      </w:pPr>
      <w:r>
        <w:t>Исполнитель</w:t>
      </w:r>
      <w:r w:rsidRPr="008B378E">
        <w:t xml:space="preserve">: </w:t>
      </w:r>
      <w:r>
        <w:t>определяется по итогам конкурсной процедуры.</w:t>
      </w:r>
    </w:p>
    <w:p w14:paraId="19D0BDFC" w14:textId="6F574D2D" w:rsidR="002804F4" w:rsidRDefault="002804F4" w:rsidP="002804F4">
      <w:r>
        <w:t xml:space="preserve">Распределение затрат на </w:t>
      </w:r>
      <w:r w:rsidR="008B378E">
        <w:t xml:space="preserve">оказание услуг </w:t>
      </w:r>
      <w:r>
        <w:t>по филиалам будет определено на этапе заключения договора.</w:t>
      </w:r>
    </w:p>
    <w:p w14:paraId="78152F28" w14:textId="41775911" w:rsidR="007425FE" w:rsidRDefault="007425FE" w:rsidP="0095056D">
      <w:pPr>
        <w:pStyle w:val="---"/>
        <w:spacing w:before="120" w:line="240" w:lineRule="auto"/>
        <w:contextualSpacing/>
      </w:pPr>
      <w:r w:rsidRPr="00F06C5A">
        <w:t xml:space="preserve">Исполнитель </w:t>
      </w:r>
      <w:r w:rsidR="008B378E">
        <w:t>услуг</w:t>
      </w:r>
      <w:r w:rsidR="008B378E" w:rsidRPr="00F06C5A">
        <w:t xml:space="preserve"> </w:t>
      </w:r>
      <w:r w:rsidRPr="00F06C5A">
        <w:t xml:space="preserve">имеет право по согласованию с Заказчиком привлекать к </w:t>
      </w:r>
      <w:r w:rsidR="004C309E">
        <w:t xml:space="preserve">проведению </w:t>
      </w:r>
      <w:r w:rsidR="008B378E">
        <w:t xml:space="preserve">услуг </w:t>
      </w:r>
      <w:r w:rsidRPr="00F06C5A">
        <w:t>соисполнителей, имеющих соответствующие разрешительные документы по виду деятельности, связанной с реализацией поручаемой части проекта.</w:t>
      </w:r>
    </w:p>
    <w:p w14:paraId="5FBEFDBA" w14:textId="1AA0B480" w:rsidR="00F365FA" w:rsidRPr="006B7A25" w:rsidRDefault="00700B96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36" w:name="_Toc120804637"/>
      <w:r w:rsidRPr="006B7A25">
        <w:rPr>
          <w:sz w:val="26"/>
          <w:szCs w:val="26"/>
        </w:rPr>
        <w:t xml:space="preserve">Плановые </w:t>
      </w:r>
      <w:bookmarkEnd w:id="31"/>
      <w:r w:rsidR="006C2265" w:rsidRPr="006B7A25">
        <w:rPr>
          <w:sz w:val="26"/>
          <w:szCs w:val="26"/>
        </w:rPr>
        <w:t xml:space="preserve">сроки </w:t>
      </w:r>
      <w:r w:rsidR="00B77BF4" w:rsidRPr="006B7A25">
        <w:rPr>
          <w:sz w:val="26"/>
          <w:szCs w:val="26"/>
        </w:rPr>
        <w:t xml:space="preserve">начала </w:t>
      </w:r>
      <w:r w:rsidR="006C2265" w:rsidRPr="006B7A25">
        <w:rPr>
          <w:sz w:val="26"/>
          <w:szCs w:val="26"/>
        </w:rPr>
        <w:t xml:space="preserve">и </w:t>
      </w:r>
      <w:r w:rsidR="00B77BF4" w:rsidRPr="006B7A25">
        <w:rPr>
          <w:sz w:val="26"/>
          <w:szCs w:val="26"/>
        </w:rPr>
        <w:t>окончания</w:t>
      </w:r>
      <w:r w:rsidR="006C2265" w:rsidRPr="006B7A25">
        <w:rPr>
          <w:sz w:val="26"/>
          <w:szCs w:val="26"/>
        </w:rPr>
        <w:t xml:space="preserve"> </w:t>
      </w:r>
      <w:bookmarkEnd w:id="32"/>
      <w:bookmarkEnd w:id="33"/>
      <w:bookmarkEnd w:id="34"/>
      <w:bookmarkEnd w:id="35"/>
      <w:r w:rsidR="008B378E">
        <w:rPr>
          <w:sz w:val="26"/>
          <w:szCs w:val="26"/>
        </w:rPr>
        <w:t>услуг</w:t>
      </w:r>
      <w:bookmarkEnd w:id="36"/>
    </w:p>
    <w:p w14:paraId="3D18AD80" w14:textId="1E1D8845" w:rsidR="00F365FA" w:rsidRPr="00DF1F30" w:rsidRDefault="00700B96" w:rsidP="003C7DAE">
      <w:pPr>
        <w:pStyle w:val="---"/>
        <w:spacing w:before="120" w:line="240" w:lineRule="auto"/>
        <w:contextualSpacing/>
      </w:pPr>
      <w:r w:rsidRPr="00DF1F30">
        <w:t xml:space="preserve">Плановые сроки начала и окончания </w:t>
      </w:r>
      <w:r w:rsidR="008B378E">
        <w:t>услуг</w:t>
      </w:r>
      <w:r w:rsidR="008B378E" w:rsidRPr="00DF1F30">
        <w:t xml:space="preserve"> </w:t>
      </w:r>
      <w:r w:rsidRPr="00DF1F30">
        <w:t xml:space="preserve">по определяются календарным графиком </w:t>
      </w:r>
      <w:r w:rsidR="008B378E">
        <w:t>оказания услуг</w:t>
      </w:r>
      <w:r w:rsidRPr="00DF1F30">
        <w:t>.</w:t>
      </w:r>
    </w:p>
    <w:p w14:paraId="76C4D4AC" w14:textId="4C628453" w:rsidR="005C1EA5" w:rsidRPr="00A92893" w:rsidRDefault="005C1EA5" w:rsidP="003C7DAE">
      <w:pPr>
        <w:pStyle w:val="---"/>
        <w:spacing w:before="120" w:line="240" w:lineRule="auto"/>
        <w:contextualSpacing/>
      </w:pPr>
      <w:r w:rsidRPr="00A92893">
        <w:t xml:space="preserve">Начало </w:t>
      </w:r>
      <w:r w:rsidR="008B378E">
        <w:t>оказания услуг</w:t>
      </w:r>
      <w:r w:rsidR="008B378E" w:rsidRPr="00A92893">
        <w:t xml:space="preserve"> </w:t>
      </w:r>
      <w:r w:rsidRPr="00A92893">
        <w:t>– дата заключения договора.</w:t>
      </w:r>
    </w:p>
    <w:p w14:paraId="781FCE21" w14:textId="685324EC" w:rsidR="005C1EA5" w:rsidRDefault="005C1EA5" w:rsidP="003C7DAE">
      <w:pPr>
        <w:pStyle w:val="---"/>
        <w:spacing w:before="120" w:line="240" w:lineRule="auto"/>
        <w:contextualSpacing/>
      </w:pPr>
      <w:r w:rsidRPr="00A92893">
        <w:t xml:space="preserve">Окончание </w:t>
      </w:r>
      <w:r w:rsidR="008B378E">
        <w:t>оказания услуг</w:t>
      </w:r>
      <w:r w:rsidR="008B378E" w:rsidRPr="00A92893">
        <w:t xml:space="preserve"> </w:t>
      </w:r>
      <w:r w:rsidRPr="00A92893">
        <w:t>–</w:t>
      </w:r>
      <w:r w:rsidR="00246CA1" w:rsidRPr="006B7A25">
        <w:t xml:space="preserve"> </w:t>
      </w:r>
      <w:r w:rsidR="00246CA1">
        <w:t>согласно Таблицы 1</w:t>
      </w:r>
      <w:r w:rsidRPr="00A92893">
        <w:t>.</w:t>
      </w:r>
    </w:p>
    <w:p w14:paraId="7733CDBB" w14:textId="4D01FD2D" w:rsidR="00F365FA" w:rsidRPr="00DF1F30" w:rsidRDefault="00700B96" w:rsidP="003C7DAE">
      <w:pPr>
        <w:pStyle w:val="---"/>
        <w:spacing w:before="120" w:line="240" w:lineRule="auto"/>
        <w:contextualSpacing/>
      </w:pPr>
      <w:r w:rsidRPr="00DF1F30">
        <w:t xml:space="preserve">Календарный график </w:t>
      </w:r>
      <w:r w:rsidR="008B378E">
        <w:t xml:space="preserve">оказания услуг </w:t>
      </w:r>
      <w:r w:rsidRPr="00DF1F30">
        <w:t>согла</w:t>
      </w:r>
      <w:r w:rsidR="00942716">
        <w:t>совывается на этапе заключения д</w:t>
      </w:r>
      <w:r w:rsidRPr="00DF1F30">
        <w:t>оговора и является его неотъемлемой частью.</w:t>
      </w:r>
    </w:p>
    <w:p w14:paraId="196887FB" w14:textId="090FB7A6" w:rsidR="00F365FA" w:rsidRPr="00DF1F30" w:rsidRDefault="00700B96" w:rsidP="003C7DAE">
      <w:pPr>
        <w:pStyle w:val="---"/>
        <w:spacing w:before="120" w:line="240" w:lineRule="auto"/>
        <w:contextualSpacing/>
      </w:pPr>
      <w:r w:rsidRPr="00DF1F30">
        <w:t xml:space="preserve">Перечень </w:t>
      </w:r>
      <w:r w:rsidR="004C309E">
        <w:t xml:space="preserve">и сроки </w:t>
      </w:r>
      <w:r w:rsidRPr="00DF1F30">
        <w:t xml:space="preserve">этапов </w:t>
      </w:r>
      <w:r w:rsidR="008B378E">
        <w:t>услуг</w:t>
      </w:r>
      <w:r w:rsidR="008B378E" w:rsidRPr="00DF1F30">
        <w:t xml:space="preserve"> </w:t>
      </w:r>
      <w:r w:rsidRPr="00DF1F30">
        <w:t xml:space="preserve">приведены в Таблице </w:t>
      </w:r>
      <w:r w:rsidR="00B95550">
        <w:t>1</w:t>
      </w:r>
      <w:r w:rsidRPr="00DF1F30">
        <w:t>.</w:t>
      </w:r>
    </w:p>
    <w:p w14:paraId="5A356433" w14:textId="77777777" w:rsidR="00BF6F4E" w:rsidRPr="00DF1F30" w:rsidRDefault="00B95550" w:rsidP="003C7DAE">
      <w:pPr>
        <w:pStyle w:val="---1"/>
        <w:spacing w:before="120" w:line="240" w:lineRule="auto"/>
        <w:contextualSpacing/>
        <w:rPr>
          <w:rStyle w:val="23"/>
        </w:rPr>
      </w:pPr>
      <w:r>
        <w:rPr>
          <w:rStyle w:val="23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59"/>
        <w:gridCol w:w="2780"/>
        <w:gridCol w:w="6379"/>
      </w:tblGrid>
      <w:tr w:rsidR="00673B92" w:rsidRPr="00DF1F30" w14:paraId="53050ABC" w14:textId="77777777" w:rsidTr="0006579D">
        <w:trPr>
          <w:trHeight w:val="461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D51E553" w14:textId="77777777" w:rsidR="00673B92" w:rsidRPr="00DF1F30" w:rsidRDefault="00673B92" w:rsidP="003C7DAE">
            <w:pPr>
              <w:pStyle w:val="13"/>
              <w:spacing w:before="120" w:line="240" w:lineRule="auto"/>
              <w:ind w:firstLine="0"/>
              <w:contextualSpacing/>
              <w:jc w:val="center"/>
              <w:rPr>
                <w:b/>
                <w:bCs/>
              </w:rPr>
            </w:pPr>
            <w:r w:rsidRPr="00DF1F30">
              <w:rPr>
                <w:b/>
                <w:bCs/>
              </w:rPr>
              <w:t>№ п/п</w:t>
            </w:r>
          </w:p>
        </w:tc>
        <w:tc>
          <w:tcPr>
            <w:tcW w:w="2780" w:type="dxa"/>
            <w:shd w:val="clear" w:color="auto" w:fill="FFFFFF"/>
            <w:vAlign w:val="center"/>
          </w:tcPr>
          <w:p w14:paraId="59D77119" w14:textId="77777777" w:rsidR="00673B92" w:rsidRPr="00DF1F30" w:rsidRDefault="00673B92" w:rsidP="003C7DAE">
            <w:pPr>
              <w:pStyle w:val="13"/>
              <w:spacing w:before="120" w:line="240" w:lineRule="auto"/>
              <w:ind w:firstLine="0"/>
              <w:contextualSpacing/>
              <w:jc w:val="center"/>
              <w:rPr>
                <w:b/>
                <w:bCs/>
              </w:rPr>
            </w:pPr>
            <w:r w:rsidRPr="00DF1F30">
              <w:rPr>
                <w:b/>
                <w:bCs/>
              </w:rPr>
              <w:t>Наименование этапа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91AC504" w14:textId="77777777" w:rsidR="00673B92" w:rsidRPr="00DF1F30" w:rsidRDefault="00673B92" w:rsidP="003C7DAE">
            <w:pPr>
              <w:pStyle w:val="13"/>
              <w:spacing w:before="120" w:line="240" w:lineRule="auto"/>
              <w:ind w:firstLine="0"/>
              <w:contextualSpacing/>
              <w:jc w:val="center"/>
              <w:rPr>
                <w:b/>
                <w:bCs/>
              </w:rPr>
            </w:pPr>
            <w:r w:rsidRPr="00DF1F30">
              <w:rPr>
                <w:b/>
                <w:bCs/>
              </w:rPr>
              <w:t>Срок реализации</w:t>
            </w:r>
          </w:p>
        </w:tc>
      </w:tr>
      <w:tr w:rsidR="000719A3" w:rsidRPr="000719A3" w14:paraId="30823C22" w14:textId="77777777" w:rsidTr="0006579D">
        <w:trPr>
          <w:trHeight w:val="461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379B7CD" w14:textId="77777777" w:rsidR="000719A3" w:rsidRPr="000719A3" w:rsidRDefault="000719A3" w:rsidP="000849B7">
            <w:pPr>
              <w:tabs>
                <w:tab w:val="left" w:pos="143"/>
              </w:tabs>
              <w:ind w:firstLine="0"/>
              <w:contextualSpacing/>
              <w:jc w:val="center"/>
              <w:rPr>
                <w:bCs/>
              </w:rPr>
            </w:pPr>
            <w:r w:rsidRPr="000719A3">
              <w:rPr>
                <w:bCs/>
              </w:rPr>
              <w:t>1</w:t>
            </w:r>
          </w:p>
        </w:tc>
        <w:tc>
          <w:tcPr>
            <w:tcW w:w="2780" w:type="dxa"/>
            <w:shd w:val="clear" w:color="auto" w:fill="FFFFFF"/>
            <w:vAlign w:val="center"/>
          </w:tcPr>
          <w:p w14:paraId="6F8CDD5B" w14:textId="77777777" w:rsidR="000719A3" w:rsidRPr="000719A3" w:rsidRDefault="00234124" w:rsidP="000719A3">
            <w:pPr>
              <w:tabs>
                <w:tab w:val="left" w:pos="143"/>
              </w:tabs>
              <w:ind w:firstLine="0"/>
              <w:contextualSpacing/>
              <w:rPr>
                <w:bCs/>
              </w:rPr>
            </w:pPr>
            <w:r>
              <w:rPr>
                <w:bCs/>
              </w:rPr>
              <w:t>Разработка концептуального проекта</w:t>
            </w:r>
            <w:r w:rsidR="000719A3" w:rsidRPr="000719A3">
              <w:rPr>
                <w:bCs/>
              </w:rPr>
              <w:t xml:space="preserve"> импортозамещения ERP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0A14DA82" w14:textId="77777777" w:rsidR="00F03EDE" w:rsidRPr="0079591C" w:rsidRDefault="000719A3" w:rsidP="000719A3">
            <w:pPr>
              <w:tabs>
                <w:tab w:val="left" w:pos="143"/>
              </w:tabs>
              <w:ind w:firstLine="0"/>
              <w:contextualSpacing/>
              <w:rPr>
                <w:bCs/>
              </w:rPr>
            </w:pPr>
            <w:r w:rsidRPr="0079591C">
              <w:rPr>
                <w:bCs/>
              </w:rPr>
              <w:t xml:space="preserve">Не более </w:t>
            </w:r>
            <w:r w:rsidR="00B27ACD">
              <w:rPr>
                <w:bCs/>
              </w:rPr>
              <w:t>45 рабочих дней</w:t>
            </w:r>
            <w:r w:rsidRPr="0079591C">
              <w:rPr>
                <w:bCs/>
              </w:rPr>
              <w:t xml:space="preserve"> с момента заключения договора</w:t>
            </w:r>
            <w:r w:rsidR="00F03EDE" w:rsidRPr="0079591C">
              <w:rPr>
                <w:bCs/>
              </w:rPr>
              <w:t xml:space="preserve"> </w:t>
            </w:r>
          </w:p>
          <w:p w14:paraId="5D0F56CF" w14:textId="77777777" w:rsidR="000719A3" w:rsidRPr="0079591C" w:rsidRDefault="000719A3" w:rsidP="000719A3">
            <w:pPr>
              <w:tabs>
                <w:tab w:val="left" w:pos="143"/>
              </w:tabs>
              <w:ind w:firstLine="0"/>
              <w:contextualSpacing/>
              <w:rPr>
                <w:bCs/>
              </w:rPr>
            </w:pPr>
          </w:p>
        </w:tc>
      </w:tr>
      <w:tr w:rsidR="00A2782C" w:rsidRPr="00DF1F30" w14:paraId="693A2BFE" w14:textId="77777777" w:rsidTr="0006579D">
        <w:trPr>
          <w:jc w:val="center"/>
        </w:trPr>
        <w:tc>
          <w:tcPr>
            <w:tcW w:w="0" w:type="auto"/>
            <w:shd w:val="clear" w:color="auto" w:fill="FFFFFF"/>
          </w:tcPr>
          <w:p w14:paraId="0F49C4A3" w14:textId="77777777" w:rsidR="00A2782C" w:rsidRPr="00DF1F30" w:rsidRDefault="00F03EDE" w:rsidP="00A2782C">
            <w:pPr>
              <w:pStyle w:val="13"/>
              <w:spacing w:before="120" w:line="240" w:lineRule="auto"/>
              <w:ind w:firstLine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780" w:type="dxa"/>
            <w:shd w:val="clear" w:color="auto" w:fill="FFFFFF"/>
          </w:tcPr>
          <w:p w14:paraId="1C09645A" w14:textId="77777777" w:rsidR="00A2782C" w:rsidRPr="006A3A4F" w:rsidRDefault="000849B7" w:rsidP="00877F22">
            <w:pPr>
              <w:tabs>
                <w:tab w:val="left" w:pos="143"/>
              </w:tabs>
              <w:ind w:firstLine="0"/>
              <w:contextualSpacing/>
              <w:rPr>
                <w:szCs w:val="24"/>
              </w:rPr>
            </w:pPr>
            <w:r>
              <w:rPr>
                <w:bCs/>
              </w:rPr>
              <w:t>Поставка лицензий</w:t>
            </w:r>
          </w:p>
        </w:tc>
        <w:tc>
          <w:tcPr>
            <w:tcW w:w="6379" w:type="dxa"/>
            <w:shd w:val="clear" w:color="auto" w:fill="FFFFFF"/>
          </w:tcPr>
          <w:p w14:paraId="2F5BA0F2" w14:textId="77777777" w:rsidR="00A2782C" w:rsidRPr="0079591C" w:rsidRDefault="00A2782C" w:rsidP="00F94105">
            <w:pPr>
              <w:pStyle w:val="13"/>
              <w:spacing w:before="120" w:line="240" w:lineRule="auto"/>
              <w:ind w:firstLine="0"/>
              <w:contextualSpacing/>
              <w:rPr>
                <w:bCs/>
              </w:rPr>
            </w:pPr>
            <w:r w:rsidRPr="0079591C">
              <w:rPr>
                <w:bCs/>
              </w:rPr>
              <w:t xml:space="preserve">Не более </w:t>
            </w:r>
            <w:r w:rsidR="00F94105">
              <w:rPr>
                <w:bCs/>
              </w:rPr>
              <w:t>5 дней</w:t>
            </w:r>
            <w:r w:rsidRPr="0079591C">
              <w:rPr>
                <w:bCs/>
              </w:rPr>
              <w:t xml:space="preserve"> с момента </w:t>
            </w:r>
            <w:r w:rsidR="0097736B">
              <w:rPr>
                <w:bCs/>
              </w:rPr>
              <w:t>за</w:t>
            </w:r>
            <w:r w:rsidR="0065037C">
              <w:rPr>
                <w:bCs/>
              </w:rPr>
              <w:t>ключения договора</w:t>
            </w:r>
          </w:p>
        </w:tc>
      </w:tr>
      <w:tr w:rsidR="00246CA1" w:rsidRPr="00DF1F30" w14:paraId="0571FDD1" w14:textId="77777777" w:rsidTr="0006579D">
        <w:trPr>
          <w:jc w:val="center"/>
        </w:trPr>
        <w:tc>
          <w:tcPr>
            <w:tcW w:w="0" w:type="auto"/>
            <w:shd w:val="clear" w:color="auto" w:fill="FFFFFF"/>
          </w:tcPr>
          <w:p w14:paraId="77B6A56F" w14:textId="77777777" w:rsidR="00246CA1" w:rsidRDefault="00246CA1" w:rsidP="00A2782C">
            <w:pPr>
              <w:pStyle w:val="13"/>
              <w:spacing w:before="120" w:line="240" w:lineRule="auto"/>
              <w:ind w:firstLine="0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780" w:type="dxa"/>
            <w:shd w:val="clear" w:color="auto" w:fill="FFFFFF"/>
          </w:tcPr>
          <w:p w14:paraId="34F57E53" w14:textId="77777777" w:rsidR="00246CA1" w:rsidRDefault="00246CA1" w:rsidP="00877F22">
            <w:pPr>
              <w:tabs>
                <w:tab w:val="left" w:pos="143"/>
              </w:tabs>
              <w:ind w:firstLine="0"/>
              <w:contextualSpacing/>
              <w:rPr>
                <w:bCs/>
              </w:rPr>
            </w:pPr>
            <w:r>
              <w:rPr>
                <w:bCs/>
              </w:rPr>
              <w:t>Аренда серверного оборудования</w:t>
            </w:r>
          </w:p>
        </w:tc>
        <w:tc>
          <w:tcPr>
            <w:tcW w:w="6379" w:type="dxa"/>
            <w:shd w:val="clear" w:color="auto" w:fill="FFFFFF"/>
          </w:tcPr>
          <w:p w14:paraId="48FBF850" w14:textId="279ED7AA" w:rsidR="00246CA1" w:rsidRPr="0079591C" w:rsidRDefault="00DF2BAD" w:rsidP="00F94105">
            <w:pPr>
              <w:pStyle w:val="13"/>
              <w:spacing w:before="120" w:line="240" w:lineRule="auto"/>
              <w:ind w:firstLine="0"/>
              <w:contextualSpacing/>
              <w:rPr>
                <w:bCs/>
              </w:rPr>
            </w:pPr>
            <w:r>
              <w:t>Не менее 3-х лет с момента заключения договора либо до выкупа оборудования заказчиком до истечения срока аренды оборудования</w:t>
            </w:r>
          </w:p>
        </w:tc>
      </w:tr>
    </w:tbl>
    <w:p w14:paraId="0122EBDC" w14:textId="3B052376" w:rsidR="00BF6F4E" w:rsidRPr="006B7A25" w:rsidRDefault="001A7B43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37" w:name="_Toc419363051"/>
      <w:bookmarkStart w:id="38" w:name="_Toc438716076"/>
      <w:bookmarkStart w:id="39" w:name="_Toc531782563"/>
      <w:bookmarkStart w:id="40" w:name="_Toc531789562"/>
      <w:bookmarkStart w:id="41" w:name="_Toc531872903"/>
      <w:bookmarkStart w:id="42" w:name="_Toc8214101"/>
      <w:bookmarkStart w:id="43" w:name="_Toc120804638"/>
      <w:bookmarkStart w:id="44" w:name="_Toc419363052"/>
      <w:r w:rsidRPr="006B7A25">
        <w:rPr>
          <w:sz w:val="26"/>
          <w:szCs w:val="26"/>
        </w:rPr>
        <w:t>Порядок оформления и предъявления результатов</w:t>
      </w:r>
      <w:bookmarkEnd w:id="37"/>
      <w:r w:rsidR="00F905E9" w:rsidRPr="006B7A25">
        <w:rPr>
          <w:sz w:val="26"/>
          <w:szCs w:val="26"/>
        </w:rPr>
        <w:t xml:space="preserve"> </w:t>
      </w:r>
      <w:bookmarkEnd w:id="38"/>
      <w:bookmarkEnd w:id="39"/>
      <w:bookmarkEnd w:id="40"/>
      <w:bookmarkEnd w:id="41"/>
      <w:bookmarkEnd w:id="42"/>
      <w:r w:rsidR="008B378E">
        <w:rPr>
          <w:sz w:val="26"/>
          <w:szCs w:val="26"/>
        </w:rPr>
        <w:t>услуг</w:t>
      </w:r>
      <w:bookmarkEnd w:id="43"/>
    </w:p>
    <w:p w14:paraId="33BEFB7D" w14:textId="0DF13D79" w:rsidR="007740D5" w:rsidRDefault="00673B92" w:rsidP="003C7DAE">
      <w:pPr>
        <w:contextualSpacing/>
        <w:rPr>
          <w:szCs w:val="26"/>
        </w:rPr>
      </w:pPr>
      <w:bookmarkStart w:id="45" w:name="_Toc444672072"/>
      <w:bookmarkStart w:id="46" w:name="_Toc419363053"/>
      <w:bookmarkStart w:id="47" w:name="_Toc438716077"/>
      <w:bookmarkEnd w:id="44"/>
      <w:r w:rsidRPr="00DF1F30">
        <w:rPr>
          <w:szCs w:val="26"/>
        </w:rPr>
        <w:t xml:space="preserve">Приемка результатов </w:t>
      </w:r>
      <w:r w:rsidR="008B378E">
        <w:rPr>
          <w:szCs w:val="26"/>
        </w:rPr>
        <w:t>услуг</w:t>
      </w:r>
      <w:r w:rsidR="008B378E" w:rsidRPr="00DF1F30">
        <w:rPr>
          <w:szCs w:val="26"/>
        </w:rPr>
        <w:t xml:space="preserve"> </w:t>
      </w:r>
      <w:r w:rsidRPr="00DF1F30">
        <w:rPr>
          <w:szCs w:val="26"/>
        </w:rPr>
        <w:t xml:space="preserve">осуществляется Заказчиком на основании акта сдачи-приемки в соответствии с требованиями к приемке результатов </w:t>
      </w:r>
      <w:r w:rsidR="008B378E">
        <w:rPr>
          <w:szCs w:val="26"/>
        </w:rPr>
        <w:t>услуг</w:t>
      </w:r>
      <w:r w:rsidRPr="00DF1F30">
        <w:rPr>
          <w:szCs w:val="26"/>
        </w:rPr>
        <w:t>, с приложением комплекта отчетных документов.</w:t>
      </w:r>
    </w:p>
    <w:p w14:paraId="40C2B677" w14:textId="77777777" w:rsidR="007740D5" w:rsidRDefault="00763201" w:rsidP="003C7DAE">
      <w:pPr>
        <w:contextualSpacing/>
        <w:rPr>
          <w:szCs w:val="26"/>
        </w:rPr>
      </w:pPr>
      <w:r>
        <w:rPr>
          <w:szCs w:val="26"/>
        </w:rPr>
        <w:t xml:space="preserve">Согласование отчетных документов производится с участием представителей </w:t>
      </w:r>
      <w:r w:rsidR="00F21BC0">
        <w:rPr>
          <w:szCs w:val="26"/>
        </w:rPr>
        <w:t>Заказчика.</w:t>
      </w:r>
    </w:p>
    <w:p w14:paraId="08DEC039" w14:textId="77777777" w:rsidR="00F03EDE" w:rsidRDefault="00673B92" w:rsidP="003C7DAE">
      <w:pPr>
        <w:contextualSpacing/>
        <w:rPr>
          <w:szCs w:val="26"/>
        </w:rPr>
      </w:pPr>
      <w:r w:rsidRPr="00A30BB2">
        <w:rPr>
          <w:szCs w:val="26"/>
        </w:rPr>
        <w:t xml:space="preserve">Комплект отчетных документов определен в требованиях к документированию, изложенных в п. </w:t>
      </w:r>
      <w:r w:rsidR="0097736B">
        <w:rPr>
          <w:szCs w:val="26"/>
        </w:rPr>
        <w:t>4</w:t>
      </w:r>
      <w:r w:rsidRPr="00A30BB2">
        <w:rPr>
          <w:szCs w:val="26"/>
        </w:rPr>
        <w:t xml:space="preserve"> документа</w:t>
      </w:r>
      <w:r w:rsidRPr="009A4D95">
        <w:rPr>
          <w:szCs w:val="26"/>
        </w:rPr>
        <w:t>.</w:t>
      </w:r>
    </w:p>
    <w:p w14:paraId="6481035A" w14:textId="77777777" w:rsidR="008341EC" w:rsidRPr="006B7A25" w:rsidRDefault="008341EC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48" w:name="_Toc531782564"/>
      <w:bookmarkStart w:id="49" w:name="_Toc531789563"/>
      <w:bookmarkStart w:id="50" w:name="_Toc531872904"/>
      <w:bookmarkStart w:id="51" w:name="_Toc8214102"/>
      <w:bookmarkStart w:id="52" w:name="_Toc120804639"/>
      <w:r w:rsidRPr="006B7A25">
        <w:rPr>
          <w:sz w:val="26"/>
          <w:szCs w:val="26"/>
        </w:rPr>
        <w:lastRenderedPageBreak/>
        <w:t>Порядок внесения изменений в ТТ</w:t>
      </w:r>
      <w:bookmarkEnd w:id="45"/>
      <w:bookmarkEnd w:id="48"/>
      <w:bookmarkEnd w:id="49"/>
      <w:bookmarkEnd w:id="50"/>
      <w:bookmarkEnd w:id="51"/>
      <w:bookmarkEnd w:id="52"/>
    </w:p>
    <w:p w14:paraId="446A79D3" w14:textId="77777777" w:rsidR="008341EC" w:rsidRPr="00DF1F30" w:rsidRDefault="008341EC" w:rsidP="003C7DAE">
      <w:pPr>
        <w:contextualSpacing/>
        <w:rPr>
          <w:szCs w:val="26"/>
        </w:rPr>
      </w:pPr>
      <w:r w:rsidRPr="00DF1F30">
        <w:rPr>
          <w:szCs w:val="26"/>
        </w:rPr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43D05D3B" w14:textId="77777777" w:rsidR="00BF6F4E" w:rsidRPr="006B7A25" w:rsidRDefault="00935762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53" w:name="_Toc531782565"/>
      <w:bookmarkStart w:id="54" w:name="_Toc531789564"/>
      <w:bookmarkStart w:id="55" w:name="_Toc531872905"/>
      <w:bookmarkStart w:id="56" w:name="_Toc8214103"/>
      <w:bookmarkStart w:id="57" w:name="_Toc120804640"/>
      <w:r w:rsidRPr="006B7A25">
        <w:rPr>
          <w:sz w:val="26"/>
          <w:szCs w:val="26"/>
        </w:rPr>
        <w:t xml:space="preserve">Термины, сокращения и </w:t>
      </w:r>
      <w:bookmarkEnd w:id="46"/>
      <w:bookmarkEnd w:id="47"/>
      <w:r w:rsidR="00036A7C" w:rsidRPr="006B7A25">
        <w:rPr>
          <w:sz w:val="26"/>
          <w:szCs w:val="26"/>
        </w:rPr>
        <w:t>определения</w:t>
      </w:r>
      <w:bookmarkEnd w:id="53"/>
      <w:bookmarkEnd w:id="54"/>
      <w:bookmarkEnd w:id="55"/>
      <w:bookmarkEnd w:id="56"/>
      <w:bookmarkEnd w:id="57"/>
    </w:p>
    <w:p w14:paraId="2B958883" w14:textId="77777777" w:rsidR="00BF6F4E" w:rsidRPr="00DF1F30" w:rsidRDefault="00036A7C" w:rsidP="003C7DAE">
      <w:pPr>
        <w:pStyle w:val="---"/>
        <w:spacing w:before="120" w:line="240" w:lineRule="auto"/>
        <w:contextualSpacing/>
      </w:pPr>
      <w:r w:rsidRPr="00DF1F30">
        <w:t>В ТТ приняты следующие термины (</w:t>
      </w:r>
      <w:r w:rsidR="00495C4A" w:rsidRPr="00DF1F30">
        <w:fldChar w:fldCharType="begin"/>
      </w:r>
      <w:r w:rsidR="00495C4A" w:rsidRPr="00DF1F30">
        <w:instrText xml:space="preserve"> REF _Ref329293166 \h  \* MERGEFORMAT </w:instrText>
      </w:r>
      <w:r w:rsidR="00495C4A" w:rsidRPr="00DF1F30">
        <w:fldChar w:fldCharType="separate"/>
      </w:r>
      <w:r w:rsidR="008C7F31" w:rsidRPr="00DF1F30">
        <w:t xml:space="preserve">Таблица </w:t>
      </w:r>
      <w:r w:rsidR="00495C4A" w:rsidRPr="00DF1F30">
        <w:fldChar w:fldCharType="end"/>
      </w:r>
      <w:r w:rsidR="001A7B43" w:rsidRPr="00DF1F30">
        <w:t>2</w:t>
      </w:r>
      <w:r w:rsidRPr="00DF1F30">
        <w:t>)</w:t>
      </w:r>
      <w:r w:rsidR="007C2D88" w:rsidRPr="00DF1F30">
        <w:t>.</w:t>
      </w:r>
    </w:p>
    <w:p w14:paraId="22A2C888" w14:textId="77777777" w:rsidR="00BF6F4E" w:rsidRPr="00DF1F30" w:rsidRDefault="001A7B43" w:rsidP="003C7DAE">
      <w:pPr>
        <w:pStyle w:val="---1"/>
        <w:spacing w:before="120" w:line="240" w:lineRule="auto"/>
        <w:contextualSpacing/>
      </w:pPr>
      <w:bookmarkStart w:id="58" w:name="_Ref329293166"/>
      <w:r w:rsidRPr="00DF1F30">
        <w:t xml:space="preserve">Таблица </w:t>
      </w:r>
      <w:bookmarkEnd w:id="58"/>
      <w:r w:rsidRPr="00DF1F30">
        <w:t>2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405"/>
        <w:gridCol w:w="7556"/>
      </w:tblGrid>
      <w:tr w:rsidR="00A120D8" w:rsidRPr="00DF1F30" w14:paraId="40AF23F5" w14:textId="77777777" w:rsidTr="00081817">
        <w:trPr>
          <w:trHeight w:hRule="exact" w:val="397"/>
          <w:tblHeader/>
        </w:trPr>
        <w:tc>
          <w:tcPr>
            <w:tcW w:w="120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9F3D30F" w14:textId="77777777" w:rsidR="00A120D8" w:rsidRPr="00DF1F30" w:rsidRDefault="00A120D8" w:rsidP="003C7DAE">
            <w:pPr>
              <w:widowControl w:val="0"/>
              <w:ind w:firstLine="0"/>
              <w:contextualSpacing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Термины</w:t>
            </w:r>
          </w:p>
        </w:tc>
        <w:tc>
          <w:tcPr>
            <w:tcW w:w="379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F4D57D" w14:textId="77777777" w:rsidR="00A120D8" w:rsidRPr="00DF1F30" w:rsidRDefault="00A120D8" w:rsidP="003C7DAE">
            <w:pPr>
              <w:autoSpaceDE w:val="0"/>
              <w:autoSpaceDN w:val="0"/>
              <w:adjustRightInd w:val="0"/>
              <w:ind w:left="-534" w:firstLine="0"/>
              <w:contextualSpacing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Определения</w:t>
            </w:r>
          </w:p>
        </w:tc>
      </w:tr>
      <w:tr w:rsidR="006A0CE0" w:rsidRPr="00DF1F30" w14:paraId="0AD7906F" w14:textId="77777777" w:rsidTr="00A446D0">
        <w:trPr>
          <w:trHeight w:hRule="exact" w:val="902"/>
          <w:tblHeader/>
        </w:trPr>
        <w:tc>
          <w:tcPr>
            <w:tcW w:w="120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A03381C" w14:textId="77777777" w:rsidR="006A0CE0" w:rsidRPr="00B955E8" w:rsidRDefault="006A0CE0" w:rsidP="006A0CE0">
            <w:pPr>
              <w:widowControl w:val="0"/>
              <w:ind w:firstLine="0"/>
              <w:contextualSpacing/>
              <w:jc w:val="left"/>
            </w:pPr>
            <w:r w:rsidRPr="00A01B32">
              <w:t>Заказчик, Общество</w:t>
            </w:r>
            <w:r w:rsidR="00A446D0">
              <w:t xml:space="preserve">, </w:t>
            </w:r>
            <w:r w:rsidR="00A446D0" w:rsidRPr="00325664">
              <w:rPr>
                <w:szCs w:val="24"/>
              </w:rPr>
              <w:t>Сублицензиат</w:t>
            </w:r>
          </w:p>
        </w:tc>
        <w:tc>
          <w:tcPr>
            <w:tcW w:w="379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8C564D" w14:textId="77777777" w:rsidR="006A0CE0" w:rsidRPr="00B955E8" w:rsidRDefault="006A0CE0" w:rsidP="006A0CE0">
            <w:pPr>
              <w:widowControl w:val="0"/>
              <w:ind w:firstLine="0"/>
              <w:contextualSpacing/>
              <w:rPr>
                <w:rFonts w:eastAsiaTheme="minorHAnsi" w:cstheme="minorBidi"/>
                <w:szCs w:val="22"/>
                <w:lang w:eastAsia="en-US"/>
              </w:rPr>
            </w:pPr>
            <w:r w:rsidRPr="00B955E8">
              <w:rPr>
                <w:rFonts w:eastAsiaTheme="minorHAnsi" w:cstheme="minorBidi"/>
                <w:szCs w:val="22"/>
                <w:lang w:eastAsia="en-US"/>
              </w:rPr>
              <w:t>ПАО «</w:t>
            </w:r>
            <w:r>
              <w:rPr>
                <w:rFonts w:eastAsiaTheme="minorHAnsi" w:cstheme="minorBidi"/>
                <w:szCs w:val="22"/>
                <w:lang w:eastAsia="en-US"/>
              </w:rPr>
              <w:t>Россети Центр</w:t>
            </w:r>
            <w:r w:rsidRPr="00B955E8">
              <w:rPr>
                <w:rFonts w:eastAsiaTheme="minorHAnsi" w:cstheme="minorBidi"/>
                <w:szCs w:val="22"/>
                <w:lang w:eastAsia="en-US"/>
              </w:rPr>
              <w:t>»</w:t>
            </w:r>
            <w:r>
              <w:rPr>
                <w:rFonts w:eastAsiaTheme="minorHAnsi" w:cstheme="minorBidi"/>
                <w:szCs w:val="22"/>
                <w:lang w:eastAsia="en-US"/>
              </w:rPr>
              <w:t>, ПАО «Россети Центр и Приволжье»</w:t>
            </w:r>
          </w:p>
        </w:tc>
      </w:tr>
      <w:tr w:rsidR="006A0CE0" w:rsidRPr="00DF1F30" w14:paraId="2415359F" w14:textId="77777777" w:rsidTr="00A446D0">
        <w:trPr>
          <w:trHeight w:hRule="exact" w:val="971"/>
          <w:tblHeader/>
        </w:trPr>
        <w:tc>
          <w:tcPr>
            <w:tcW w:w="120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ACC983E" w14:textId="77777777" w:rsidR="006A0CE0" w:rsidRPr="00BC4814" w:rsidRDefault="006A0CE0" w:rsidP="006A0CE0">
            <w:pPr>
              <w:widowControl w:val="0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A01B32">
              <w:t>Исполнитель</w:t>
            </w:r>
            <w:r w:rsidR="00A446D0">
              <w:t>, Лицензиат</w:t>
            </w:r>
          </w:p>
        </w:tc>
        <w:tc>
          <w:tcPr>
            <w:tcW w:w="379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F9328D" w14:textId="70865FF3" w:rsidR="006A0CE0" w:rsidRPr="00BC4814" w:rsidRDefault="00F0385C">
            <w:pPr>
              <w:widowControl w:val="0"/>
              <w:ind w:firstLine="0"/>
              <w:contextualSpacing/>
              <w:rPr>
                <w:color w:val="000000"/>
                <w:szCs w:val="28"/>
              </w:rPr>
            </w:pPr>
            <w:r>
              <w:rPr>
                <w:rFonts w:eastAsiaTheme="minorHAnsi" w:cstheme="minorBidi"/>
                <w:szCs w:val="22"/>
                <w:lang w:eastAsia="en-US"/>
              </w:rPr>
              <w:t>Компания</w:t>
            </w:r>
            <w:r w:rsidR="006A0CE0" w:rsidRPr="00A01B32">
              <w:rPr>
                <w:rFonts w:eastAsiaTheme="minorHAnsi" w:cstheme="minorBidi"/>
                <w:szCs w:val="22"/>
                <w:lang w:eastAsia="en-US"/>
              </w:rPr>
              <w:t xml:space="preserve">, </w:t>
            </w:r>
            <w:r w:rsidR="006C3768">
              <w:rPr>
                <w:rFonts w:eastAsiaTheme="minorHAnsi" w:cstheme="minorBidi"/>
                <w:szCs w:val="22"/>
                <w:lang w:eastAsia="en-US"/>
              </w:rPr>
              <w:t>оказывающая услуги</w:t>
            </w:r>
            <w:r w:rsidR="00A446D0">
              <w:rPr>
                <w:rFonts w:eastAsiaTheme="minorHAnsi" w:cstheme="minorBidi"/>
                <w:szCs w:val="22"/>
                <w:lang w:eastAsia="en-US"/>
              </w:rPr>
              <w:t xml:space="preserve"> и поставляющая лицензии</w:t>
            </w:r>
            <w:r w:rsidR="006A0CE0" w:rsidRPr="00A01B32">
              <w:rPr>
                <w:rFonts w:eastAsiaTheme="minorHAnsi" w:cstheme="minorBidi"/>
                <w:szCs w:val="22"/>
                <w:lang w:eastAsia="en-US"/>
              </w:rPr>
              <w:t>, определенн</w:t>
            </w:r>
            <w:r>
              <w:rPr>
                <w:rFonts w:eastAsiaTheme="minorHAnsi" w:cstheme="minorBidi"/>
                <w:szCs w:val="22"/>
                <w:lang w:eastAsia="en-US"/>
              </w:rPr>
              <w:t>ая</w:t>
            </w:r>
            <w:r w:rsidR="006A0CE0" w:rsidRPr="00A01B32">
              <w:rPr>
                <w:rFonts w:eastAsiaTheme="minorHAnsi" w:cstheme="minorBidi"/>
                <w:szCs w:val="22"/>
                <w:lang w:eastAsia="en-US"/>
              </w:rPr>
              <w:t xml:space="preserve"> в результате анализа коммерческих предложений, представленных на конкурс потенциальными подрядчиками.</w:t>
            </w:r>
          </w:p>
        </w:tc>
      </w:tr>
      <w:tr w:rsidR="006A0CE0" w:rsidRPr="00DF1F30" w14:paraId="349CB1BA" w14:textId="77777777" w:rsidTr="00F06D2F">
        <w:trPr>
          <w:trHeight w:hRule="exact" w:val="668"/>
          <w:tblHeader/>
        </w:trPr>
        <w:tc>
          <w:tcPr>
            <w:tcW w:w="120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CB6EBE7" w14:textId="77777777" w:rsidR="006A0CE0" w:rsidRDefault="006A0CE0" w:rsidP="006A0CE0">
            <w:pPr>
              <w:widowControl w:val="0"/>
              <w:ind w:firstLine="0"/>
              <w:contextualSpacing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ИС УРП Флагман</w:t>
            </w:r>
          </w:p>
        </w:tc>
        <w:tc>
          <w:tcPr>
            <w:tcW w:w="379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84E045" w14:textId="77777777" w:rsidR="006A0CE0" w:rsidRDefault="006A0CE0" w:rsidP="006A0CE0">
            <w:pPr>
              <w:widowControl w:val="0"/>
              <w:ind w:firstLine="0"/>
              <w:contextualSpacing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Информационная система управления ресурсами предприятия «Флагман»</w:t>
            </w:r>
          </w:p>
        </w:tc>
      </w:tr>
      <w:tr w:rsidR="006A0CE0" w:rsidRPr="00DF1F30" w14:paraId="1080F2D6" w14:textId="77777777" w:rsidTr="00F06D2F">
        <w:trPr>
          <w:trHeight w:hRule="exact" w:val="720"/>
          <w:tblHeader/>
        </w:trPr>
        <w:tc>
          <w:tcPr>
            <w:tcW w:w="120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A5AED61" w14:textId="77777777" w:rsidR="006A0CE0" w:rsidRPr="00A01B32" w:rsidRDefault="006A0CE0" w:rsidP="006A0CE0">
            <w:pPr>
              <w:widowControl w:val="0"/>
              <w:ind w:firstLine="0"/>
              <w:contextualSpacing/>
              <w:jc w:val="left"/>
            </w:pPr>
            <w:r>
              <w:rPr>
                <w:color w:val="000000"/>
                <w:szCs w:val="28"/>
              </w:rPr>
              <w:t>КИСУР</w:t>
            </w:r>
            <w:r>
              <w:rPr>
                <w:color w:val="000000"/>
                <w:szCs w:val="28"/>
                <w:lang w:val="en-US"/>
              </w:rPr>
              <w:t xml:space="preserve"> </w:t>
            </w:r>
          </w:p>
        </w:tc>
        <w:tc>
          <w:tcPr>
            <w:tcW w:w="379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51A704" w14:textId="77777777" w:rsidR="006A0CE0" w:rsidRPr="00A01B32" w:rsidRDefault="006A0CE0" w:rsidP="006A0CE0">
            <w:pPr>
              <w:widowControl w:val="0"/>
              <w:ind w:firstLine="0"/>
              <w:contextualSpacing/>
              <w:rPr>
                <w:rFonts w:eastAsiaTheme="minorHAnsi" w:cstheme="minorBidi"/>
                <w:szCs w:val="22"/>
                <w:lang w:eastAsia="en-US"/>
              </w:rPr>
            </w:pPr>
            <w:r>
              <w:rPr>
                <w:color w:val="000000"/>
                <w:szCs w:val="28"/>
              </w:rPr>
              <w:t xml:space="preserve">Корпоративная информационная система управления ресурсами на базе ПО </w:t>
            </w:r>
            <w:r>
              <w:rPr>
                <w:color w:val="000000"/>
                <w:szCs w:val="28"/>
                <w:lang w:val="en-US"/>
              </w:rPr>
              <w:t>SAP</w:t>
            </w:r>
          </w:p>
        </w:tc>
      </w:tr>
      <w:tr w:rsidR="0057116E" w:rsidRPr="00DF1F30" w14:paraId="0B48B577" w14:textId="77777777" w:rsidTr="00A94380">
        <w:trPr>
          <w:trHeight w:hRule="exact" w:val="953"/>
          <w:tblHeader/>
        </w:trPr>
        <w:tc>
          <w:tcPr>
            <w:tcW w:w="120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DF0BFED" w14:textId="77777777" w:rsidR="0057116E" w:rsidRDefault="0057116E" w:rsidP="006A0CE0">
            <w:pPr>
              <w:widowControl w:val="0"/>
              <w:ind w:firstLine="0"/>
              <w:contextualSpacing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Переходный период</w:t>
            </w:r>
          </w:p>
        </w:tc>
        <w:tc>
          <w:tcPr>
            <w:tcW w:w="379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FFCC2D" w14:textId="77777777" w:rsidR="0057116E" w:rsidRDefault="0057116E" w:rsidP="006A0CE0">
            <w:pPr>
              <w:widowControl w:val="0"/>
              <w:ind w:firstLine="0"/>
              <w:contextualSpacing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Период продуктивной эксплуатации решений для </w:t>
            </w:r>
            <w:r w:rsidRPr="00B955E8">
              <w:rPr>
                <w:rFonts w:eastAsiaTheme="minorHAnsi" w:cstheme="minorBidi"/>
                <w:szCs w:val="22"/>
                <w:lang w:eastAsia="en-US"/>
              </w:rPr>
              <w:t>ПАО «</w:t>
            </w:r>
            <w:r>
              <w:rPr>
                <w:rFonts w:eastAsiaTheme="minorHAnsi" w:cstheme="minorBidi"/>
                <w:szCs w:val="22"/>
                <w:lang w:eastAsia="en-US"/>
              </w:rPr>
              <w:t>Россети Центр</w:t>
            </w:r>
            <w:r w:rsidRPr="00B955E8">
              <w:rPr>
                <w:rFonts w:eastAsiaTheme="minorHAnsi" w:cstheme="minorBidi"/>
                <w:szCs w:val="22"/>
                <w:lang w:eastAsia="en-US"/>
              </w:rPr>
              <w:t>»</w:t>
            </w:r>
            <w:r>
              <w:rPr>
                <w:rFonts w:eastAsiaTheme="minorHAnsi" w:cstheme="minorBidi"/>
                <w:szCs w:val="22"/>
                <w:lang w:eastAsia="en-US"/>
              </w:rPr>
              <w:t>, ПАО «Россети Центр и Приволжье»</w:t>
            </w:r>
            <w:r w:rsidR="00A94380">
              <w:rPr>
                <w:rFonts w:eastAsiaTheme="minorHAnsi" w:cstheme="minorBidi"/>
                <w:szCs w:val="22"/>
                <w:lang w:eastAsia="en-US"/>
              </w:rPr>
              <w:t>,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реализованных на частично импортозамещенной архитектуре</w:t>
            </w:r>
          </w:p>
        </w:tc>
      </w:tr>
    </w:tbl>
    <w:p w14:paraId="7F6644E8" w14:textId="77777777" w:rsidR="00A120D8" w:rsidRPr="00DF1F30" w:rsidRDefault="00A120D8" w:rsidP="003C7DAE">
      <w:pPr>
        <w:pStyle w:val="---"/>
        <w:spacing w:before="120" w:line="240" w:lineRule="auto"/>
        <w:contextualSpacing/>
      </w:pPr>
      <w:bookmarkStart w:id="59" w:name="_Toc438716078"/>
      <w:r w:rsidRPr="00DF1F30">
        <w:t xml:space="preserve"> В ТТ приняты следующие сокращения (Таблица 3).</w:t>
      </w:r>
    </w:p>
    <w:p w14:paraId="116E7EB5" w14:textId="77777777" w:rsidR="00A120D8" w:rsidRPr="00DF1F30" w:rsidRDefault="00A120D8" w:rsidP="003C7DAE">
      <w:pPr>
        <w:pStyle w:val="---1"/>
        <w:spacing w:before="120" w:line="240" w:lineRule="auto"/>
        <w:contextualSpacing/>
      </w:pPr>
      <w:r w:rsidRPr="00DF1F30">
        <w:t>Таблица 3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689"/>
        <w:gridCol w:w="7272"/>
      </w:tblGrid>
      <w:tr w:rsidR="00A120D8" w:rsidRPr="00DF1F30" w14:paraId="07F54AA3" w14:textId="77777777" w:rsidTr="00763903">
        <w:trPr>
          <w:trHeight w:hRule="exact" w:val="510"/>
          <w:tblHeader/>
        </w:trPr>
        <w:tc>
          <w:tcPr>
            <w:tcW w:w="135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6FF9422" w14:textId="77777777" w:rsidR="00A120D8" w:rsidRPr="00DF1F30" w:rsidRDefault="00A120D8" w:rsidP="009C58EB">
            <w:pPr>
              <w:widowControl w:val="0"/>
              <w:spacing w:before="0" w:line="307" w:lineRule="auto"/>
              <w:ind w:firstLine="0"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Сокращения</w:t>
            </w:r>
          </w:p>
        </w:tc>
        <w:tc>
          <w:tcPr>
            <w:tcW w:w="365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E2C6E7" w14:textId="77777777" w:rsidR="00A120D8" w:rsidRPr="00DF1F30" w:rsidRDefault="00A120D8" w:rsidP="009C58EB">
            <w:pPr>
              <w:autoSpaceDE w:val="0"/>
              <w:autoSpaceDN w:val="0"/>
              <w:adjustRightInd w:val="0"/>
              <w:spacing w:before="0" w:line="307" w:lineRule="auto"/>
              <w:ind w:left="-534" w:firstLine="0"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Расшифровка</w:t>
            </w:r>
          </w:p>
        </w:tc>
      </w:tr>
      <w:tr w:rsidR="0063076B" w:rsidRPr="00DF1F30" w14:paraId="02745EFE" w14:textId="77777777" w:rsidTr="00763903">
        <w:tc>
          <w:tcPr>
            <w:tcW w:w="1350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3D03F6" w14:textId="77777777" w:rsidR="0063076B" w:rsidRPr="0063076B" w:rsidRDefault="0063076B" w:rsidP="009C58EB">
            <w:pPr>
              <w:widowControl w:val="0"/>
              <w:spacing w:before="0" w:line="307" w:lineRule="auto"/>
              <w:ind w:firstLine="0"/>
              <w:jc w:val="lef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ERP</w:t>
            </w:r>
          </w:p>
        </w:tc>
        <w:tc>
          <w:tcPr>
            <w:tcW w:w="365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07CDEFC7" w14:textId="77777777" w:rsidR="0063076B" w:rsidRPr="00343F70" w:rsidRDefault="00343F70" w:rsidP="00343F70">
            <w:pPr>
              <w:autoSpaceDE w:val="0"/>
              <w:autoSpaceDN w:val="0"/>
              <w:adjustRightInd w:val="0"/>
              <w:spacing w:before="0" w:line="307" w:lineRule="auto"/>
              <w:ind w:firstLine="0"/>
            </w:pPr>
            <w:r>
              <w:t>Планирование ресурсов предприятия (Е</w:t>
            </w:r>
            <w:r>
              <w:rPr>
                <w:lang w:val="en-US"/>
              </w:rPr>
              <w:t>nterprise</w:t>
            </w:r>
            <w:r w:rsidRPr="00343F70">
              <w:t xml:space="preserve"> </w:t>
            </w:r>
            <w:r>
              <w:rPr>
                <w:lang w:val="en-US"/>
              </w:rPr>
              <w:t>resource</w:t>
            </w:r>
            <w:r w:rsidRPr="00343F70">
              <w:t xml:space="preserve"> </w:t>
            </w:r>
            <w:r>
              <w:rPr>
                <w:lang w:val="en-US"/>
              </w:rPr>
              <w:t>planning</w:t>
            </w:r>
            <w:r>
              <w:t>)</w:t>
            </w:r>
            <w:r w:rsidRPr="00343F70">
              <w:t xml:space="preserve"> </w:t>
            </w:r>
          </w:p>
        </w:tc>
      </w:tr>
      <w:tr w:rsidR="00913C7C" w:rsidRPr="00DF1F30" w14:paraId="3FE9F748" w14:textId="77777777" w:rsidTr="00763903">
        <w:tc>
          <w:tcPr>
            <w:tcW w:w="1350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56CE481" w14:textId="77777777" w:rsidR="00913C7C" w:rsidRPr="00DF1F30" w:rsidRDefault="00913C7C" w:rsidP="009C58EB">
            <w:pPr>
              <w:widowControl w:val="0"/>
              <w:spacing w:before="0" w:line="307" w:lineRule="auto"/>
              <w:ind w:firstLine="0"/>
              <w:jc w:val="left"/>
              <w:rPr>
                <w:rFonts w:ascii="Times New Roman CYR" w:hAnsi="Times New Roman CYR"/>
                <w:color w:val="000000"/>
              </w:rPr>
            </w:pPr>
            <w:r w:rsidRPr="00BC4814">
              <w:rPr>
                <w:color w:val="000000"/>
                <w:szCs w:val="28"/>
              </w:rPr>
              <w:t>ИС</w:t>
            </w:r>
          </w:p>
        </w:tc>
        <w:tc>
          <w:tcPr>
            <w:tcW w:w="365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7D870579" w14:textId="77777777" w:rsidR="00913C7C" w:rsidRPr="00DF1F30" w:rsidRDefault="00913C7C" w:rsidP="009C58EB">
            <w:pPr>
              <w:autoSpaceDE w:val="0"/>
              <w:autoSpaceDN w:val="0"/>
              <w:adjustRightInd w:val="0"/>
              <w:spacing w:before="0" w:line="307" w:lineRule="auto"/>
              <w:ind w:firstLine="0"/>
              <w:rPr>
                <w:szCs w:val="26"/>
              </w:rPr>
            </w:pPr>
            <w:r w:rsidRPr="00BC4814">
              <w:rPr>
                <w:color w:val="000000"/>
                <w:szCs w:val="28"/>
              </w:rPr>
              <w:t>Информационная система</w:t>
            </w:r>
          </w:p>
        </w:tc>
      </w:tr>
      <w:tr w:rsidR="00A722BF" w:rsidRPr="00DF1F30" w14:paraId="44741256" w14:textId="77777777" w:rsidTr="00763903">
        <w:tc>
          <w:tcPr>
            <w:tcW w:w="1350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DC0569B" w14:textId="77777777" w:rsidR="00A722BF" w:rsidRDefault="00A722BF" w:rsidP="009C58EB">
            <w:pPr>
              <w:widowControl w:val="0"/>
              <w:spacing w:before="0" w:line="307" w:lineRule="auto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</w:t>
            </w:r>
          </w:p>
        </w:tc>
        <w:tc>
          <w:tcPr>
            <w:tcW w:w="365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26C73CCB" w14:textId="77777777" w:rsidR="00A722BF" w:rsidRDefault="00A722BF" w:rsidP="009C58EB">
            <w:pPr>
              <w:autoSpaceDE w:val="0"/>
              <w:autoSpaceDN w:val="0"/>
              <w:adjustRightInd w:val="0"/>
              <w:spacing w:before="0" w:line="307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Программное обеспечение</w:t>
            </w:r>
          </w:p>
        </w:tc>
      </w:tr>
      <w:tr w:rsidR="00B30E10" w:rsidRPr="00DF1F30" w14:paraId="01CBE590" w14:textId="77777777" w:rsidTr="00763903">
        <w:tc>
          <w:tcPr>
            <w:tcW w:w="1350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3F037DF" w14:textId="77777777" w:rsidR="00B30E10" w:rsidRDefault="00B30E10" w:rsidP="009C58EB">
            <w:pPr>
              <w:widowControl w:val="0"/>
              <w:spacing w:before="0" w:line="307" w:lineRule="auto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Центр </w:t>
            </w:r>
          </w:p>
        </w:tc>
        <w:tc>
          <w:tcPr>
            <w:tcW w:w="365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219C3C8E" w14:textId="77777777" w:rsidR="00B30E10" w:rsidRDefault="00B30E10" w:rsidP="009C58EB">
            <w:pPr>
              <w:autoSpaceDE w:val="0"/>
              <w:autoSpaceDN w:val="0"/>
              <w:adjustRightInd w:val="0"/>
              <w:spacing w:before="0" w:line="307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ПАО «Россети Центр»</w:t>
            </w:r>
          </w:p>
        </w:tc>
      </w:tr>
      <w:tr w:rsidR="00B30E10" w:rsidRPr="00DF1F30" w14:paraId="2330386F" w14:textId="77777777" w:rsidTr="00763903">
        <w:tc>
          <w:tcPr>
            <w:tcW w:w="1350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6326DDA" w14:textId="77777777" w:rsidR="00B30E10" w:rsidRDefault="00B30E10" w:rsidP="009C58EB">
            <w:pPr>
              <w:widowControl w:val="0"/>
              <w:spacing w:before="0" w:line="307" w:lineRule="auto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ЦиП</w:t>
            </w:r>
          </w:p>
        </w:tc>
        <w:tc>
          <w:tcPr>
            <w:tcW w:w="365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57AD01F0" w14:textId="77777777" w:rsidR="00B30E10" w:rsidRDefault="00B30E10" w:rsidP="009C58EB">
            <w:pPr>
              <w:autoSpaceDE w:val="0"/>
              <w:autoSpaceDN w:val="0"/>
              <w:adjustRightInd w:val="0"/>
              <w:spacing w:before="0" w:line="307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ПАО «Россети Центр и Приволжье»</w:t>
            </w:r>
          </w:p>
        </w:tc>
      </w:tr>
    </w:tbl>
    <w:p w14:paraId="0BF1C63B" w14:textId="77777777" w:rsidR="00C625C5" w:rsidRPr="00C625C5" w:rsidRDefault="00C625C5" w:rsidP="00C625C5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0"/>
        <w:contextualSpacing/>
        <w:textAlignment w:val="baseline"/>
        <w:rPr>
          <w:rFonts w:ascii="Times New Roman CYR" w:hAnsi="Times New Roman CYR"/>
          <w:color w:val="000000"/>
          <w:szCs w:val="24"/>
        </w:rPr>
      </w:pPr>
      <w:bookmarkStart w:id="60" w:name="_Toc6575328"/>
      <w:bookmarkStart w:id="61" w:name="_Toc531789565"/>
      <w:bookmarkStart w:id="62" w:name="_Toc531872906"/>
      <w:bookmarkStart w:id="63" w:name="_Toc8214104"/>
      <w:bookmarkStart w:id="64" w:name="_Toc531782566"/>
      <w:bookmarkEnd w:id="59"/>
      <w:bookmarkEnd w:id="60"/>
      <w:bookmarkEnd w:id="61"/>
      <w:bookmarkEnd w:id="62"/>
      <w:bookmarkEnd w:id="63"/>
    </w:p>
    <w:p w14:paraId="554E78FC" w14:textId="77777777" w:rsidR="00BD792A" w:rsidRPr="006B7A25" w:rsidRDefault="00BD792A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65" w:name="_Toc531782571"/>
      <w:bookmarkStart w:id="66" w:name="_Toc531789570"/>
      <w:bookmarkStart w:id="67" w:name="_Toc531872911"/>
      <w:bookmarkStart w:id="68" w:name="_Toc8214109"/>
      <w:bookmarkStart w:id="69" w:name="_Toc120804641"/>
      <w:r w:rsidRPr="006B7A25">
        <w:rPr>
          <w:sz w:val="26"/>
          <w:szCs w:val="26"/>
        </w:rPr>
        <w:t xml:space="preserve">Текущее состояние </w:t>
      </w:r>
      <w:bookmarkStart w:id="70" w:name="_Toc444672081"/>
      <w:bookmarkEnd w:id="65"/>
      <w:bookmarkEnd w:id="66"/>
      <w:bookmarkEnd w:id="67"/>
      <w:bookmarkEnd w:id="68"/>
      <w:r w:rsidRPr="006B7A25">
        <w:rPr>
          <w:sz w:val="26"/>
          <w:szCs w:val="26"/>
        </w:rPr>
        <w:t>обследуемой деятельности</w:t>
      </w:r>
      <w:bookmarkEnd w:id="69"/>
    </w:p>
    <w:p w14:paraId="3E843430" w14:textId="77777777" w:rsidR="00BD792A" w:rsidRPr="005B0A8D" w:rsidRDefault="00BD792A" w:rsidP="00BD792A">
      <w:pPr>
        <w:rPr>
          <w:lang w:eastAsia="en-US"/>
        </w:rPr>
      </w:pPr>
      <w:bookmarkStart w:id="71" w:name="_Toc531782572"/>
      <w:bookmarkStart w:id="72" w:name="_Toc531789571"/>
      <w:bookmarkStart w:id="73" w:name="_Toc531872912"/>
      <w:bookmarkStart w:id="74" w:name="_Toc8214110"/>
      <w:r w:rsidRPr="006B74CF">
        <w:rPr>
          <w:lang w:eastAsia="en-US"/>
        </w:rPr>
        <w:t>В настоящее время в ПАО «</w:t>
      </w:r>
      <w:r>
        <w:rPr>
          <w:lang w:eastAsia="en-US"/>
        </w:rPr>
        <w:t>Россети Центр</w:t>
      </w:r>
      <w:r w:rsidRPr="006B74CF">
        <w:rPr>
          <w:lang w:eastAsia="en-US"/>
        </w:rPr>
        <w:t>» эксплуатируется</w:t>
      </w:r>
      <w:r>
        <w:rPr>
          <w:lang w:eastAsia="en-US"/>
        </w:rPr>
        <w:t xml:space="preserve"> </w:t>
      </w:r>
      <w:r w:rsidRPr="005B0A8D">
        <w:rPr>
          <w:lang w:eastAsia="en-US"/>
        </w:rPr>
        <w:t xml:space="preserve">КИСУР, в которой автоматизированы процессы по ведению бухгалтерского учета и отчетности, управленческого </w:t>
      </w:r>
      <w:r w:rsidRPr="005B0A8D">
        <w:rPr>
          <w:lang w:eastAsia="en-US"/>
        </w:rPr>
        <w:lastRenderedPageBreak/>
        <w:t>учета, учета договоров, логистики, учета транспорта электроэнергии, технологических присоединений, технического обслуживания и ремонта оборудования и др. Более подробно процессы описаны в Таблице 4.</w:t>
      </w:r>
    </w:p>
    <w:p w14:paraId="70D2EAB4" w14:textId="77777777" w:rsidR="00BD792A" w:rsidRDefault="00BD792A" w:rsidP="00BD792A">
      <w:pPr>
        <w:pStyle w:val="00main"/>
        <w:spacing w:line="240" w:lineRule="auto"/>
      </w:pPr>
      <w:r>
        <w:t>В ПАО «Россети Центр и Приволжье» используется система КИСУР и ИС УРП Флагман. В ИС УРП Флагман ведутся процессы планирования и бюджетирования, ведения договоров, технологического присоединения и др. Более подробно распределение функциональности по системам указано в Таблице 4.</w:t>
      </w:r>
    </w:p>
    <w:p w14:paraId="6682F05A" w14:textId="77777777" w:rsidR="00660CAB" w:rsidRDefault="00660CAB" w:rsidP="00BD792A">
      <w:pPr>
        <w:pStyle w:val="00main"/>
        <w:spacing w:line="240" w:lineRule="auto"/>
      </w:pPr>
    </w:p>
    <w:p w14:paraId="484B9B5D" w14:textId="77777777" w:rsidR="00BD792A" w:rsidRDefault="00BD792A" w:rsidP="00BD792A">
      <w:pPr>
        <w:pStyle w:val="00main"/>
        <w:spacing w:line="240" w:lineRule="auto"/>
        <w:jc w:val="right"/>
      </w:pPr>
      <w:r>
        <w:t>Таблица 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51"/>
        <w:gridCol w:w="5228"/>
        <w:gridCol w:w="1553"/>
        <w:gridCol w:w="1125"/>
        <w:gridCol w:w="1304"/>
      </w:tblGrid>
      <w:tr w:rsidR="00BD792A" w14:paraId="1B3EC5D4" w14:textId="77777777" w:rsidTr="006C2EE0">
        <w:tc>
          <w:tcPr>
            <w:tcW w:w="751" w:type="dxa"/>
            <w:vMerge w:val="restart"/>
          </w:tcPr>
          <w:p w14:paraId="1794237E" w14:textId="77777777" w:rsidR="00BD792A" w:rsidRDefault="00BD792A" w:rsidP="006C2EE0">
            <w:pPr>
              <w:pStyle w:val="00main"/>
              <w:spacing w:line="240" w:lineRule="auto"/>
              <w:ind w:firstLine="0"/>
              <w:jc w:val="center"/>
            </w:pPr>
            <w:r w:rsidRPr="005B39A9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5228" w:type="dxa"/>
            <w:vMerge w:val="restart"/>
          </w:tcPr>
          <w:p w14:paraId="2922510C" w14:textId="77777777" w:rsidR="00BD792A" w:rsidRDefault="00BD792A" w:rsidP="006C2EE0">
            <w:pPr>
              <w:pStyle w:val="00main"/>
              <w:spacing w:line="240" w:lineRule="auto"/>
              <w:ind w:firstLine="0"/>
              <w:jc w:val="center"/>
            </w:pPr>
            <w:r>
              <w:rPr>
                <w:rFonts w:eastAsia="Times New Roman"/>
                <w:b/>
                <w:bCs/>
              </w:rPr>
              <w:t>Наименование Бизнес-процесса</w:t>
            </w:r>
          </w:p>
        </w:tc>
        <w:tc>
          <w:tcPr>
            <w:tcW w:w="1553" w:type="dxa"/>
          </w:tcPr>
          <w:p w14:paraId="248BFCA6" w14:textId="77777777" w:rsidR="00BD792A" w:rsidRPr="00BA7DBC" w:rsidRDefault="00BD792A" w:rsidP="006C2EE0">
            <w:pPr>
              <w:pStyle w:val="00main"/>
              <w:spacing w:line="240" w:lineRule="auto"/>
              <w:ind w:firstLine="0"/>
              <w:jc w:val="center"/>
            </w:pPr>
            <w:r>
              <w:rPr>
                <w:rFonts w:eastAsia="Times New Roman"/>
                <w:b/>
                <w:bCs/>
              </w:rPr>
              <w:t>Центр</w:t>
            </w:r>
          </w:p>
        </w:tc>
        <w:tc>
          <w:tcPr>
            <w:tcW w:w="2429" w:type="dxa"/>
            <w:gridSpan w:val="2"/>
          </w:tcPr>
          <w:p w14:paraId="29682421" w14:textId="77777777" w:rsidR="00BD792A" w:rsidRDefault="00BD792A" w:rsidP="006C2EE0">
            <w:pPr>
              <w:pStyle w:val="00main"/>
              <w:spacing w:line="240" w:lineRule="auto"/>
              <w:ind w:firstLine="0"/>
              <w:jc w:val="center"/>
            </w:pPr>
            <w:r w:rsidRPr="00411084">
              <w:rPr>
                <w:rFonts w:eastAsia="Times New Roman"/>
                <w:b/>
                <w:bCs/>
              </w:rPr>
              <w:t>ЦиП</w:t>
            </w:r>
          </w:p>
        </w:tc>
      </w:tr>
      <w:tr w:rsidR="00BD792A" w14:paraId="4ED6AE6D" w14:textId="77777777" w:rsidTr="006C2EE0">
        <w:tc>
          <w:tcPr>
            <w:tcW w:w="751" w:type="dxa"/>
            <w:vMerge/>
          </w:tcPr>
          <w:p w14:paraId="52382690" w14:textId="77777777" w:rsidR="00BD792A" w:rsidRDefault="00BD792A" w:rsidP="006C2EE0">
            <w:pPr>
              <w:pStyle w:val="00main"/>
              <w:spacing w:line="240" w:lineRule="auto"/>
              <w:ind w:firstLine="0"/>
              <w:jc w:val="center"/>
            </w:pPr>
          </w:p>
        </w:tc>
        <w:tc>
          <w:tcPr>
            <w:tcW w:w="5228" w:type="dxa"/>
            <w:vMerge/>
          </w:tcPr>
          <w:p w14:paraId="4F2C4644" w14:textId="77777777" w:rsidR="00BD792A" w:rsidRDefault="00BD792A" w:rsidP="006C2EE0">
            <w:pPr>
              <w:pStyle w:val="00main"/>
              <w:spacing w:line="240" w:lineRule="auto"/>
              <w:ind w:firstLine="0"/>
              <w:jc w:val="center"/>
            </w:pPr>
          </w:p>
        </w:tc>
        <w:tc>
          <w:tcPr>
            <w:tcW w:w="1553" w:type="dxa"/>
          </w:tcPr>
          <w:p w14:paraId="70908461" w14:textId="77777777" w:rsidR="00BD792A" w:rsidRDefault="00BD792A" w:rsidP="006C2EE0">
            <w:pPr>
              <w:pStyle w:val="00main"/>
              <w:spacing w:line="240" w:lineRule="auto"/>
              <w:ind w:firstLine="0"/>
              <w:jc w:val="center"/>
            </w:pPr>
            <w:r>
              <w:rPr>
                <w:rFonts w:eastAsia="Times New Roman"/>
                <w:b/>
                <w:bCs/>
              </w:rPr>
              <w:t xml:space="preserve">КИСУР </w:t>
            </w:r>
          </w:p>
        </w:tc>
        <w:tc>
          <w:tcPr>
            <w:tcW w:w="1125" w:type="dxa"/>
          </w:tcPr>
          <w:p w14:paraId="733369BB" w14:textId="77777777" w:rsidR="00BD792A" w:rsidRPr="00BA7DBC" w:rsidRDefault="00BD792A" w:rsidP="006C2EE0">
            <w:pPr>
              <w:pStyle w:val="00main"/>
              <w:spacing w:line="240" w:lineRule="auto"/>
              <w:ind w:firstLine="0"/>
              <w:jc w:val="center"/>
              <w:rPr>
                <w:b/>
              </w:rPr>
            </w:pPr>
            <w:r w:rsidRPr="00BA7DBC">
              <w:rPr>
                <w:b/>
              </w:rPr>
              <w:t>КИСУР</w:t>
            </w:r>
          </w:p>
        </w:tc>
        <w:tc>
          <w:tcPr>
            <w:tcW w:w="1304" w:type="dxa"/>
          </w:tcPr>
          <w:p w14:paraId="166C2BBD" w14:textId="77777777" w:rsidR="00BD792A" w:rsidRPr="00BA7DBC" w:rsidRDefault="00BD792A" w:rsidP="006C2EE0">
            <w:pPr>
              <w:pStyle w:val="00main"/>
              <w:spacing w:line="240" w:lineRule="auto"/>
              <w:ind w:firstLine="0"/>
              <w:jc w:val="center"/>
              <w:rPr>
                <w:b/>
              </w:rPr>
            </w:pPr>
            <w:r w:rsidRPr="00BA7DBC">
              <w:rPr>
                <w:b/>
              </w:rPr>
              <w:t>Флагман</w:t>
            </w:r>
          </w:p>
        </w:tc>
      </w:tr>
      <w:tr w:rsidR="00BD792A" w14:paraId="15A4241E" w14:textId="77777777" w:rsidTr="006C2EE0">
        <w:tc>
          <w:tcPr>
            <w:tcW w:w="751" w:type="dxa"/>
          </w:tcPr>
          <w:p w14:paraId="1CEE715A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 w:rsidRPr="005B39A9">
              <w:rPr>
                <w:rFonts w:eastAsia="Times New Roman"/>
              </w:rPr>
              <w:t>1.</w:t>
            </w:r>
          </w:p>
        </w:tc>
        <w:tc>
          <w:tcPr>
            <w:tcW w:w="5228" w:type="dxa"/>
          </w:tcPr>
          <w:p w14:paraId="027F56CD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 w:rsidRPr="005B39A9">
              <w:rPr>
                <w:rFonts w:eastAsia="Times New Roman"/>
              </w:rPr>
              <w:t>Корпоративное управление</w:t>
            </w:r>
          </w:p>
        </w:tc>
        <w:tc>
          <w:tcPr>
            <w:tcW w:w="1553" w:type="dxa"/>
          </w:tcPr>
          <w:p w14:paraId="6A31A66D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125" w:type="dxa"/>
          </w:tcPr>
          <w:p w14:paraId="0DCA8709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2DAB09CF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52696D60" w14:textId="77777777" w:rsidTr="006C2EE0">
        <w:tc>
          <w:tcPr>
            <w:tcW w:w="751" w:type="dxa"/>
          </w:tcPr>
          <w:p w14:paraId="550A452D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2.</w:t>
            </w:r>
          </w:p>
        </w:tc>
        <w:tc>
          <w:tcPr>
            <w:tcW w:w="5228" w:type="dxa"/>
          </w:tcPr>
          <w:p w14:paraId="060CA49F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собственностью</w:t>
            </w:r>
          </w:p>
        </w:tc>
        <w:tc>
          <w:tcPr>
            <w:tcW w:w="1553" w:type="dxa"/>
          </w:tcPr>
          <w:p w14:paraId="2E141000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52B6983B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41FAED2B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49B10A26" w14:textId="77777777" w:rsidTr="006C2EE0">
        <w:tc>
          <w:tcPr>
            <w:tcW w:w="751" w:type="dxa"/>
          </w:tcPr>
          <w:p w14:paraId="3195E527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3.</w:t>
            </w:r>
          </w:p>
        </w:tc>
        <w:tc>
          <w:tcPr>
            <w:tcW w:w="5228" w:type="dxa"/>
          </w:tcPr>
          <w:p w14:paraId="5E84C482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системой менеджмента</w:t>
            </w:r>
          </w:p>
        </w:tc>
        <w:tc>
          <w:tcPr>
            <w:tcW w:w="1553" w:type="dxa"/>
          </w:tcPr>
          <w:p w14:paraId="2673AA09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3E4EE9F2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7471B81C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92CCB3C" w14:textId="77777777" w:rsidTr="006C2EE0">
        <w:tc>
          <w:tcPr>
            <w:tcW w:w="751" w:type="dxa"/>
          </w:tcPr>
          <w:p w14:paraId="27DF36F0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4.</w:t>
            </w:r>
          </w:p>
        </w:tc>
        <w:tc>
          <w:tcPr>
            <w:tcW w:w="5228" w:type="dxa"/>
          </w:tcPr>
          <w:p w14:paraId="394B5494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бизнес-планированием, экономикой и тарифообразованием</w:t>
            </w:r>
          </w:p>
        </w:tc>
        <w:tc>
          <w:tcPr>
            <w:tcW w:w="1553" w:type="dxa"/>
          </w:tcPr>
          <w:p w14:paraId="19F87ED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6D27E0F7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2DEE4729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>
              <w:t>+</w:t>
            </w:r>
          </w:p>
        </w:tc>
      </w:tr>
      <w:tr w:rsidR="00BD792A" w14:paraId="51695EA4" w14:textId="77777777" w:rsidTr="006C2EE0">
        <w:tc>
          <w:tcPr>
            <w:tcW w:w="751" w:type="dxa"/>
          </w:tcPr>
          <w:p w14:paraId="367D8062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5.</w:t>
            </w:r>
          </w:p>
        </w:tc>
        <w:tc>
          <w:tcPr>
            <w:tcW w:w="5228" w:type="dxa"/>
          </w:tcPr>
          <w:p w14:paraId="07B3034D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финансами</w:t>
            </w:r>
          </w:p>
        </w:tc>
        <w:tc>
          <w:tcPr>
            <w:tcW w:w="1553" w:type="dxa"/>
          </w:tcPr>
          <w:p w14:paraId="79925053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7D20788F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61BE0241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>
              <w:t>+</w:t>
            </w:r>
          </w:p>
        </w:tc>
      </w:tr>
      <w:tr w:rsidR="00BD792A" w14:paraId="10D257C3" w14:textId="77777777" w:rsidTr="006C2EE0">
        <w:tc>
          <w:tcPr>
            <w:tcW w:w="751" w:type="dxa"/>
          </w:tcPr>
          <w:p w14:paraId="52608A0D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6.</w:t>
            </w:r>
          </w:p>
        </w:tc>
        <w:tc>
          <w:tcPr>
            <w:tcW w:w="5228" w:type="dxa"/>
          </w:tcPr>
          <w:p w14:paraId="5C9CF1B5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Реализация услуг по технологическому присоединению и перспективное развитие</w:t>
            </w:r>
          </w:p>
        </w:tc>
        <w:tc>
          <w:tcPr>
            <w:tcW w:w="1553" w:type="dxa"/>
          </w:tcPr>
          <w:p w14:paraId="0BF1968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4E298B58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2AD38CEE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>
              <w:t>+</w:t>
            </w:r>
          </w:p>
        </w:tc>
      </w:tr>
      <w:tr w:rsidR="00BD792A" w14:paraId="56ACBE6F" w14:textId="77777777" w:rsidTr="006C2EE0">
        <w:tc>
          <w:tcPr>
            <w:tcW w:w="751" w:type="dxa"/>
          </w:tcPr>
          <w:p w14:paraId="707D8A63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7.</w:t>
            </w:r>
          </w:p>
        </w:tc>
        <w:tc>
          <w:tcPr>
            <w:tcW w:w="5228" w:type="dxa"/>
          </w:tcPr>
          <w:p w14:paraId="1B32DACC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Реализация услуг по передаче электрической энергии</w:t>
            </w:r>
          </w:p>
        </w:tc>
        <w:tc>
          <w:tcPr>
            <w:tcW w:w="1553" w:type="dxa"/>
          </w:tcPr>
          <w:p w14:paraId="09008E11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7556E05D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20EA46D9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>
              <w:t>+</w:t>
            </w:r>
          </w:p>
        </w:tc>
      </w:tr>
      <w:tr w:rsidR="00BD792A" w14:paraId="14F427B3" w14:textId="77777777" w:rsidTr="006C2EE0">
        <w:tc>
          <w:tcPr>
            <w:tcW w:w="751" w:type="dxa"/>
          </w:tcPr>
          <w:p w14:paraId="3C128CBB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8.</w:t>
            </w:r>
          </w:p>
        </w:tc>
        <w:tc>
          <w:tcPr>
            <w:tcW w:w="5228" w:type="dxa"/>
          </w:tcPr>
          <w:p w14:paraId="2EADA4B2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Реализация дополнительных (нетарифных) услуг</w:t>
            </w:r>
          </w:p>
        </w:tc>
        <w:tc>
          <w:tcPr>
            <w:tcW w:w="1553" w:type="dxa"/>
          </w:tcPr>
          <w:p w14:paraId="5694146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09E0C304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0EA61805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4C377B5C" w14:textId="77777777" w:rsidTr="006C2EE0">
        <w:tc>
          <w:tcPr>
            <w:tcW w:w="751" w:type="dxa"/>
          </w:tcPr>
          <w:p w14:paraId="75A3B41F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9.</w:t>
            </w:r>
          </w:p>
        </w:tc>
        <w:tc>
          <w:tcPr>
            <w:tcW w:w="5228" w:type="dxa"/>
          </w:tcPr>
          <w:p w14:paraId="24420F03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взаимоотношениями с клиентами</w:t>
            </w:r>
          </w:p>
        </w:tc>
        <w:tc>
          <w:tcPr>
            <w:tcW w:w="1553" w:type="dxa"/>
          </w:tcPr>
          <w:p w14:paraId="1546A269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51D15216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  <w:tc>
          <w:tcPr>
            <w:tcW w:w="1304" w:type="dxa"/>
          </w:tcPr>
          <w:p w14:paraId="6646FBD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0157129F" w14:textId="77777777" w:rsidTr="006C2EE0">
        <w:tc>
          <w:tcPr>
            <w:tcW w:w="751" w:type="dxa"/>
          </w:tcPr>
          <w:p w14:paraId="07844A9F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10.</w:t>
            </w:r>
          </w:p>
        </w:tc>
        <w:tc>
          <w:tcPr>
            <w:tcW w:w="5228" w:type="dxa"/>
          </w:tcPr>
          <w:p w14:paraId="792F7333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Техническое обслуживание и эксплуатация</w:t>
            </w:r>
          </w:p>
        </w:tc>
        <w:tc>
          <w:tcPr>
            <w:tcW w:w="1553" w:type="dxa"/>
          </w:tcPr>
          <w:p w14:paraId="2C6369A2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7CD83A4C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0E417CA2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52C61E00" w14:textId="77777777" w:rsidTr="006C2EE0">
        <w:tc>
          <w:tcPr>
            <w:tcW w:w="751" w:type="dxa"/>
          </w:tcPr>
          <w:p w14:paraId="047200FB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11.</w:t>
            </w:r>
          </w:p>
        </w:tc>
        <w:tc>
          <w:tcPr>
            <w:tcW w:w="5228" w:type="dxa"/>
          </w:tcPr>
          <w:p w14:paraId="249C5EE6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Диагностика</w:t>
            </w:r>
          </w:p>
        </w:tc>
        <w:tc>
          <w:tcPr>
            <w:tcW w:w="1553" w:type="dxa"/>
          </w:tcPr>
          <w:p w14:paraId="1DF167F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512F4BE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1E80EB0D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0EFCD765" w14:textId="77777777" w:rsidTr="006C2EE0">
        <w:tc>
          <w:tcPr>
            <w:tcW w:w="751" w:type="dxa"/>
          </w:tcPr>
          <w:p w14:paraId="1579BC65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12.</w:t>
            </w:r>
          </w:p>
        </w:tc>
        <w:tc>
          <w:tcPr>
            <w:tcW w:w="5228" w:type="dxa"/>
          </w:tcPr>
          <w:p w14:paraId="7A3D32B9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Оперативно-технологическое управление</w:t>
            </w:r>
          </w:p>
        </w:tc>
        <w:tc>
          <w:tcPr>
            <w:tcW w:w="1553" w:type="dxa"/>
          </w:tcPr>
          <w:p w14:paraId="18CFE0B7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79EC898B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02659B20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54B00C1C" w14:textId="77777777" w:rsidTr="006C2EE0">
        <w:tc>
          <w:tcPr>
            <w:tcW w:w="751" w:type="dxa"/>
          </w:tcPr>
          <w:p w14:paraId="14DFFD16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13.</w:t>
            </w:r>
          </w:p>
        </w:tc>
        <w:tc>
          <w:tcPr>
            <w:tcW w:w="5228" w:type="dxa"/>
          </w:tcPr>
          <w:p w14:paraId="6FFCF2BB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качеством электрической энергии</w:t>
            </w:r>
          </w:p>
        </w:tc>
        <w:tc>
          <w:tcPr>
            <w:tcW w:w="1553" w:type="dxa"/>
          </w:tcPr>
          <w:p w14:paraId="55F8E38C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483E5630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1A7D5199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63B1CB6" w14:textId="77777777" w:rsidTr="006C2EE0">
        <w:tc>
          <w:tcPr>
            <w:tcW w:w="751" w:type="dxa"/>
          </w:tcPr>
          <w:p w14:paraId="00CD6A7D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14.</w:t>
            </w:r>
          </w:p>
        </w:tc>
        <w:tc>
          <w:tcPr>
            <w:tcW w:w="5228" w:type="dxa"/>
          </w:tcPr>
          <w:p w14:paraId="637AE87E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Метрологическое обеспечение</w:t>
            </w:r>
          </w:p>
        </w:tc>
        <w:tc>
          <w:tcPr>
            <w:tcW w:w="1553" w:type="dxa"/>
          </w:tcPr>
          <w:p w14:paraId="7D36149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1EC1FDD1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1332FDB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15F3BB36" w14:textId="77777777" w:rsidTr="006C2EE0">
        <w:tc>
          <w:tcPr>
            <w:tcW w:w="751" w:type="dxa"/>
          </w:tcPr>
          <w:p w14:paraId="44C92871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15.</w:t>
            </w:r>
          </w:p>
        </w:tc>
        <w:tc>
          <w:tcPr>
            <w:tcW w:w="5228" w:type="dxa"/>
          </w:tcPr>
          <w:p w14:paraId="742144F9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информационными ресурсами и технологиями</w:t>
            </w:r>
          </w:p>
        </w:tc>
        <w:tc>
          <w:tcPr>
            <w:tcW w:w="1553" w:type="dxa"/>
          </w:tcPr>
          <w:p w14:paraId="3B600110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6D159F59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718EFFAE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1F7E4564" w14:textId="77777777" w:rsidTr="006C2EE0">
        <w:tc>
          <w:tcPr>
            <w:tcW w:w="751" w:type="dxa"/>
          </w:tcPr>
          <w:p w14:paraId="4261C9FA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16.</w:t>
            </w:r>
          </w:p>
        </w:tc>
        <w:tc>
          <w:tcPr>
            <w:tcW w:w="5228" w:type="dxa"/>
          </w:tcPr>
          <w:p w14:paraId="3C8E60F9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техническим развитием, инновациями и цифровой трансформацией</w:t>
            </w:r>
          </w:p>
        </w:tc>
        <w:tc>
          <w:tcPr>
            <w:tcW w:w="1553" w:type="dxa"/>
          </w:tcPr>
          <w:p w14:paraId="3D2B128A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3873090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302F3E85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1AAD244C" w14:textId="77777777" w:rsidTr="006C2EE0">
        <w:tc>
          <w:tcPr>
            <w:tcW w:w="751" w:type="dxa"/>
          </w:tcPr>
          <w:p w14:paraId="4A38D555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17.</w:t>
            </w:r>
          </w:p>
        </w:tc>
        <w:tc>
          <w:tcPr>
            <w:tcW w:w="5228" w:type="dxa"/>
          </w:tcPr>
          <w:p w14:paraId="015D0D14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энергосбережением и повышением энергоэффективности</w:t>
            </w:r>
          </w:p>
        </w:tc>
        <w:tc>
          <w:tcPr>
            <w:tcW w:w="1553" w:type="dxa"/>
          </w:tcPr>
          <w:p w14:paraId="69CB5AA8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3961C72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7723277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111CFFF1" w14:textId="77777777" w:rsidTr="006C2EE0">
        <w:tc>
          <w:tcPr>
            <w:tcW w:w="751" w:type="dxa"/>
          </w:tcPr>
          <w:p w14:paraId="7F563007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18.</w:t>
            </w:r>
          </w:p>
        </w:tc>
        <w:tc>
          <w:tcPr>
            <w:tcW w:w="5228" w:type="dxa"/>
          </w:tcPr>
          <w:p w14:paraId="287D7421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экологией, охраной труда и производственной безопасностью</w:t>
            </w:r>
          </w:p>
        </w:tc>
        <w:tc>
          <w:tcPr>
            <w:tcW w:w="1553" w:type="dxa"/>
          </w:tcPr>
          <w:p w14:paraId="6FDCEBE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0953F06B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743ADC29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3AC7A634" w14:textId="77777777" w:rsidTr="006C2EE0">
        <w:tc>
          <w:tcPr>
            <w:tcW w:w="751" w:type="dxa"/>
          </w:tcPr>
          <w:p w14:paraId="20937B86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19.</w:t>
            </w:r>
          </w:p>
        </w:tc>
        <w:tc>
          <w:tcPr>
            <w:tcW w:w="5228" w:type="dxa"/>
          </w:tcPr>
          <w:p w14:paraId="54F67548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Капитальное строительство и реконструкция</w:t>
            </w:r>
          </w:p>
        </w:tc>
        <w:tc>
          <w:tcPr>
            <w:tcW w:w="1553" w:type="dxa"/>
          </w:tcPr>
          <w:p w14:paraId="0DFE2E71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6B484C03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4F98FA50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7A6313F" w14:textId="77777777" w:rsidTr="006C2EE0">
        <w:tc>
          <w:tcPr>
            <w:tcW w:w="751" w:type="dxa"/>
          </w:tcPr>
          <w:p w14:paraId="183FFC40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20.</w:t>
            </w:r>
          </w:p>
        </w:tc>
        <w:tc>
          <w:tcPr>
            <w:tcW w:w="5228" w:type="dxa"/>
          </w:tcPr>
          <w:p w14:paraId="69BCD12E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инвестиционной деятельностью</w:t>
            </w:r>
          </w:p>
        </w:tc>
        <w:tc>
          <w:tcPr>
            <w:tcW w:w="1553" w:type="dxa"/>
          </w:tcPr>
          <w:p w14:paraId="0BB1B8D1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3C0BDB01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2DDD8E3B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1A8230AC" w14:textId="77777777" w:rsidTr="006C2EE0">
        <w:tc>
          <w:tcPr>
            <w:tcW w:w="751" w:type="dxa"/>
          </w:tcPr>
          <w:p w14:paraId="2DBC0020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21.</w:t>
            </w:r>
          </w:p>
        </w:tc>
        <w:tc>
          <w:tcPr>
            <w:tcW w:w="5228" w:type="dxa"/>
          </w:tcPr>
          <w:p w14:paraId="205D94FB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организационным проектированием и мотивацией труда</w:t>
            </w:r>
          </w:p>
        </w:tc>
        <w:tc>
          <w:tcPr>
            <w:tcW w:w="1553" w:type="dxa"/>
          </w:tcPr>
          <w:p w14:paraId="4129345B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64CA525C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40C6825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6A3A04C" w14:textId="77777777" w:rsidTr="006C2EE0">
        <w:tc>
          <w:tcPr>
            <w:tcW w:w="751" w:type="dxa"/>
          </w:tcPr>
          <w:p w14:paraId="0F9208C2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22.</w:t>
            </w:r>
          </w:p>
        </w:tc>
        <w:tc>
          <w:tcPr>
            <w:tcW w:w="5228" w:type="dxa"/>
          </w:tcPr>
          <w:p w14:paraId="7066BEE2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рисками и внутренний контроль</w:t>
            </w:r>
          </w:p>
        </w:tc>
        <w:tc>
          <w:tcPr>
            <w:tcW w:w="1553" w:type="dxa"/>
          </w:tcPr>
          <w:p w14:paraId="30B5DE16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4C15C0B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79900F30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067A2D37" w14:textId="77777777" w:rsidTr="006C2EE0">
        <w:tc>
          <w:tcPr>
            <w:tcW w:w="751" w:type="dxa"/>
          </w:tcPr>
          <w:p w14:paraId="6E4940D3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23.</w:t>
            </w:r>
          </w:p>
        </w:tc>
        <w:tc>
          <w:tcPr>
            <w:tcW w:w="5228" w:type="dxa"/>
          </w:tcPr>
          <w:p w14:paraId="0B48C7DB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персоналом, обучением и развитием, социальной политикой</w:t>
            </w:r>
          </w:p>
        </w:tc>
        <w:tc>
          <w:tcPr>
            <w:tcW w:w="1553" w:type="dxa"/>
          </w:tcPr>
          <w:p w14:paraId="0227D0F0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4C873964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7AB17FA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5613F2FD" w14:textId="77777777" w:rsidTr="006C2EE0">
        <w:tc>
          <w:tcPr>
            <w:tcW w:w="751" w:type="dxa"/>
          </w:tcPr>
          <w:p w14:paraId="182555D9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lastRenderedPageBreak/>
              <w:t>24.</w:t>
            </w:r>
          </w:p>
        </w:tc>
        <w:tc>
          <w:tcPr>
            <w:tcW w:w="5228" w:type="dxa"/>
          </w:tcPr>
          <w:p w14:paraId="6B5B2884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протокольными мероприятиями</w:t>
            </w:r>
          </w:p>
        </w:tc>
        <w:tc>
          <w:tcPr>
            <w:tcW w:w="1553" w:type="dxa"/>
          </w:tcPr>
          <w:p w14:paraId="232E431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40D1B6C8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485DEB2D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0C032370" w14:textId="77777777" w:rsidTr="006C2EE0">
        <w:tc>
          <w:tcPr>
            <w:tcW w:w="751" w:type="dxa"/>
          </w:tcPr>
          <w:p w14:paraId="565DC55A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25.</w:t>
            </w:r>
          </w:p>
        </w:tc>
        <w:tc>
          <w:tcPr>
            <w:tcW w:w="5228" w:type="dxa"/>
          </w:tcPr>
          <w:p w14:paraId="6668E7AF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документацией</w:t>
            </w:r>
          </w:p>
        </w:tc>
        <w:tc>
          <w:tcPr>
            <w:tcW w:w="1553" w:type="dxa"/>
          </w:tcPr>
          <w:p w14:paraId="618D042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79E65038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13A069AF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1A5CF8E" w14:textId="77777777" w:rsidTr="006C2EE0">
        <w:tc>
          <w:tcPr>
            <w:tcW w:w="751" w:type="dxa"/>
          </w:tcPr>
          <w:p w14:paraId="6F733063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26.</w:t>
            </w:r>
          </w:p>
        </w:tc>
        <w:tc>
          <w:tcPr>
            <w:tcW w:w="5228" w:type="dxa"/>
          </w:tcPr>
          <w:p w14:paraId="311448B7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внешними коммуникациями</w:t>
            </w:r>
          </w:p>
        </w:tc>
        <w:tc>
          <w:tcPr>
            <w:tcW w:w="1553" w:type="dxa"/>
          </w:tcPr>
          <w:p w14:paraId="72366CF8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2CFF53CA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5A3E4339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7BC48227" w14:textId="77777777" w:rsidTr="006C2EE0">
        <w:tc>
          <w:tcPr>
            <w:tcW w:w="751" w:type="dxa"/>
          </w:tcPr>
          <w:p w14:paraId="71183900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27.</w:t>
            </w:r>
          </w:p>
        </w:tc>
        <w:tc>
          <w:tcPr>
            <w:tcW w:w="5228" w:type="dxa"/>
          </w:tcPr>
          <w:p w14:paraId="494F9A9A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Административно-хозяйственное обеспечение</w:t>
            </w:r>
          </w:p>
        </w:tc>
        <w:tc>
          <w:tcPr>
            <w:tcW w:w="1553" w:type="dxa"/>
          </w:tcPr>
          <w:p w14:paraId="0DEAEB7A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08585F85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41552DA2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612E3722" w14:textId="77777777" w:rsidTr="006C2EE0">
        <w:tc>
          <w:tcPr>
            <w:tcW w:w="751" w:type="dxa"/>
          </w:tcPr>
          <w:p w14:paraId="3CC21E5C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28.</w:t>
            </w:r>
          </w:p>
        </w:tc>
        <w:tc>
          <w:tcPr>
            <w:tcW w:w="5228" w:type="dxa"/>
          </w:tcPr>
          <w:p w14:paraId="7E138390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 xml:space="preserve">Управление закупками </w:t>
            </w:r>
          </w:p>
        </w:tc>
        <w:tc>
          <w:tcPr>
            <w:tcW w:w="1553" w:type="dxa"/>
          </w:tcPr>
          <w:p w14:paraId="4DAB2AD7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3A9759F0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5B62323D" w14:textId="77777777" w:rsidR="00BD792A" w:rsidRDefault="00BD792A" w:rsidP="006C2EE0">
            <w:pPr>
              <w:pStyle w:val="00main"/>
              <w:spacing w:line="240" w:lineRule="auto"/>
              <w:ind w:firstLine="0"/>
            </w:pPr>
            <w:r>
              <w:t>+</w:t>
            </w:r>
          </w:p>
        </w:tc>
      </w:tr>
      <w:tr w:rsidR="00BD792A" w14:paraId="10348F73" w14:textId="77777777" w:rsidTr="006C2EE0">
        <w:tc>
          <w:tcPr>
            <w:tcW w:w="751" w:type="dxa"/>
          </w:tcPr>
          <w:p w14:paraId="4505FF8C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29.</w:t>
            </w:r>
          </w:p>
        </w:tc>
        <w:tc>
          <w:tcPr>
            <w:tcW w:w="5228" w:type="dxa"/>
          </w:tcPr>
          <w:p w14:paraId="122982CA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логистикой и МТО</w:t>
            </w:r>
          </w:p>
        </w:tc>
        <w:tc>
          <w:tcPr>
            <w:tcW w:w="1553" w:type="dxa"/>
          </w:tcPr>
          <w:p w14:paraId="5D8B4C8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4404E73C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0B27C81C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5D3BC129" w14:textId="77777777" w:rsidTr="006C2EE0">
        <w:tc>
          <w:tcPr>
            <w:tcW w:w="751" w:type="dxa"/>
          </w:tcPr>
          <w:p w14:paraId="4B6FE7DF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30.</w:t>
            </w:r>
          </w:p>
        </w:tc>
        <w:tc>
          <w:tcPr>
            <w:tcW w:w="5228" w:type="dxa"/>
          </w:tcPr>
          <w:p w14:paraId="1F1F3F97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автотранспортом и спецтехникой</w:t>
            </w:r>
          </w:p>
        </w:tc>
        <w:tc>
          <w:tcPr>
            <w:tcW w:w="1553" w:type="dxa"/>
          </w:tcPr>
          <w:p w14:paraId="0CD734B6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370DEE14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2C73457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26BBC6A" w14:textId="77777777" w:rsidTr="006C2EE0">
        <w:tc>
          <w:tcPr>
            <w:tcW w:w="751" w:type="dxa"/>
          </w:tcPr>
          <w:p w14:paraId="586E3C2D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31.</w:t>
            </w:r>
          </w:p>
        </w:tc>
        <w:tc>
          <w:tcPr>
            <w:tcW w:w="5228" w:type="dxa"/>
          </w:tcPr>
          <w:p w14:paraId="180774F9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Правовое обеспечение</w:t>
            </w:r>
          </w:p>
        </w:tc>
        <w:tc>
          <w:tcPr>
            <w:tcW w:w="1553" w:type="dxa"/>
          </w:tcPr>
          <w:p w14:paraId="711F3A23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56064E12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4AEDDE08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04280D3" w14:textId="77777777" w:rsidTr="006C2EE0">
        <w:tc>
          <w:tcPr>
            <w:tcW w:w="751" w:type="dxa"/>
          </w:tcPr>
          <w:p w14:paraId="1A27EA61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32.</w:t>
            </w:r>
          </w:p>
        </w:tc>
        <w:tc>
          <w:tcPr>
            <w:tcW w:w="5228" w:type="dxa"/>
          </w:tcPr>
          <w:p w14:paraId="085743BD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Обеспечение комплексной безопасности</w:t>
            </w:r>
          </w:p>
        </w:tc>
        <w:tc>
          <w:tcPr>
            <w:tcW w:w="1553" w:type="dxa"/>
          </w:tcPr>
          <w:p w14:paraId="16CE5B7E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05989C3C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4AAE6AC2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57526E32" w14:textId="77777777" w:rsidTr="006C2EE0">
        <w:tc>
          <w:tcPr>
            <w:tcW w:w="751" w:type="dxa"/>
          </w:tcPr>
          <w:p w14:paraId="3254EB28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33.</w:t>
            </w:r>
          </w:p>
        </w:tc>
        <w:tc>
          <w:tcPr>
            <w:tcW w:w="5228" w:type="dxa"/>
          </w:tcPr>
          <w:p w14:paraId="7ECE2276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Управление бухгалтерским, налоговым учетом и отчетностью, МСФО</w:t>
            </w:r>
          </w:p>
        </w:tc>
        <w:tc>
          <w:tcPr>
            <w:tcW w:w="1553" w:type="dxa"/>
          </w:tcPr>
          <w:p w14:paraId="450D0D44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125" w:type="dxa"/>
          </w:tcPr>
          <w:p w14:paraId="20C2C20C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85963">
              <w:rPr>
                <w:rFonts w:eastAsia="Times New Roman"/>
              </w:rPr>
              <w:t>+</w:t>
            </w:r>
          </w:p>
        </w:tc>
        <w:tc>
          <w:tcPr>
            <w:tcW w:w="1304" w:type="dxa"/>
          </w:tcPr>
          <w:p w14:paraId="6A9AFFC1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  <w:tr w:rsidR="00BD792A" w14:paraId="2322E6AB" w14:textId="77777777" w:rsidTr="006C2EE0">
        <w:tc>
          <w:tcPr>
            <w:tcW w:w="751" w:type="dxa"/>
          </w:tcPr>
          <w:p w14:paraId="105A6143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34.</w:t>
            </w:r>
          </w:p>
        </w:tc>
        <w:tc>
          <w:tcPr>
            <w:tcW w:w="5228" w:type="dxa"/>
          </w:tcPr>
          <w:p w14:paraId="76520CCC" w14:textId="77777777" w:rsidR="00BD792A" w:rsidRPr="005B39A9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  <w:r w:rsidRPr="005B39A9">
              <w:rPr>
                <w:rFonts w:eastAsia="Times New Roman"/>
              </w:rPr>
              <w:t>Внутренний аудит</w:t>
            </w:r>
          </w:p>
        </w:tc>
        <w:tc>
          <w:tcPr>
            <w:tcW w:w="1553" w:type="dxa"/>
          </w:tcPr>
          <w:p w14:paraId="44C1D68F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125" w:type="dxa"/>
          </w:tcPr>
          <w:p w14:paraId="5B510DE1" w14:textId="77777777" w:rsidR="00BD792A" w:rsidRPr="00585963" w:rsidRDefault="00BD792A" w:rsidP="006C2EE0">
            <w:pPr>
              <w:pStyle w:val="00main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1304" w:type="dxa"/>
          </w:tcPr>
          <w:p w14:paraId="4F8E5A16" w14:textId="77777777" w:rsidR="00BD792A" w:rsidRDefault="00BD792A" w:rsidP="006C2EE0">
            <w:pPr>
              <w:pStyle w:val="00main"/>
              <w:spacing w:line="240" w:lineRule="auto"/>
              <w:ind w:firstLine="0"/>
            </w:pPr>
          </w:p>
        </w:tc>
      </w:tr>
    </w:tbl>
    <w:p w14:paraId="0CF7FE73" w14:textId="77777777" w:rsidR="00BD792A" w:rsidRDefault="00BD792A" w:rsidP="00BD792A">
      <w:pPr>
        <w:pStyle w:val="00main"/>
        <w:spacing w:line="240" w:lineRule="auto"/>
      </w:pPr>
    </w:p>
    <w:p w14:paraId="20E92A77" w14:textId="77777777" w:rsidR="00F21BC0" w:rsidRDefault="00F21BC0" w:rsidP="00BD792A">
      <w:pPr>
        <w:pStyle w:val="00main"/>
        <w:spacing w:line="240" w:lineRule="auto"/>
      </w:pPr>
      <w:r w:rsidRPr="005B0A8D">
        <w:rPr>
          <w:lang w:eastAsia="en-US"/>
        </w:rPr>
        <w:t>КИСУР</w:t>
      </w:r>
      <w:r>
        <w:rPr>
          <w:lang w:eastAsia="en-US"/>
        </w:rPr>
        <w:t xml:space="preserve"> интегрирована с корпоративными </w:t>
      </w:r>
      <w:r w:rsidR="00F51AB8">
        <w:rPr>
          <w:lang w:eastAsia="en-US"/>
        </w:rPr>
        <w:t xml:space="preserve">системами: Корпоративный информационно-аналитический портал, </w:t>
      </w:r>
      <w:r w:rsidR="00660CAB">
        <w:rPr>
          <w:lang w:eastAsia="en-US"/>
        </w:rPr>
        <w:t>Библиотека внутренней нормативной документации, региональная геоинформационная система (РГИС), автоматизированная система закупочной деятельности (АСУЗД), бухгалтерская автоматизированная система обработки документов (БАСОД), ПАК «Мобильный контролер», ИС УРП Флагман, автоматизированная система планирования инвестиционной деятельности (</w:t>
      </w:r>
      <w:bookmarkStart w:id="75" w:name="_GoBack"/>
      <w:bookmarkEnd w:id="75"/>
      <w:r w:rsidR="00660CAB">
        <w:rPr>
          <w:lang w:eastAsia="en-US"/>
        </w:rPr>
        <w:t>АСПИД).</w:t>
      </w:r>
    </w:p>
    <w:bookmarkEnd w:id="70"/>
    <w:bookmarkEnd w:id="71"/>
    <w:bookmarkEnd w:id="72"/>
    <w:bookmarkEnd w:id="73"/>
    <w:bookmarkEnd w:id="74"/>
    <w:p w14:paraId="2C0EE2E9" w14:textId="6E1BD74C" w:rsidR="003529B4" w:rsidRDefault="003529B4" w:rsidP="003529B4">
      <w:pPr>
        <w:pStyle w:val="---"/>
        <w:spacing w:before="120" w:line="240" w:lineRule="auto"/>
        <w:contextualSpacing/>
      </w:pPr>
      <w:r w:rsidRPr="00496189">
        <w:t xml:space="preserve">Функциональными заказчиками </w:t>
      </w:r>
      <w:r w:rsidR="006C3768">
        <w:t>оказания услуг</w:t>
      </w:r>
      <w:r>
        <w:t xml:space="preserve"> </w:t>
      </w:r>
      <w:r w:rsidRPr="00496189">
        <w:t>являются</w:t>
      </w:r>
      <w:r>
        <w:t xml:space="preserve"> подразделения Заказчика:</w:t>
      </w:r>
    </w:p>
    <w:p w14:paraId="5223C9A7" w14:textId="77777777" w:rsidR="003529B4" w:rsidRDefault="003529B4" w:rsidP="003529B4">
      <w:pPr>
        <w:pStyle w:val="---"/>
        <w:numPr>
          <w:ilvl w:val="0"/>
          <w:numId w:val="16"/>
        </w:numPr>
        <w:ind w:left="1491" w:hanging="357"/>
      </w:pPr>
      <w:r w:rsidRPr="00E65A57">
        <w:rPr>
          <w:bCs/>
          <w:color w:val="auto"/>
          <w:lang w:eastAsia="en-US"/>
        </w:rPr>
        <w:t>Департамент</w:t>
      </w:r>
      <w:r>
        <w:rPr>
          <w:bCs/>
          <w:color w:val="auto"/>
          <w:lang w:val="en-US" w:eastAsia="en-US"/>
        </w:rPr>
        <w:t xml:space="preserve"> </w:t>
      </w:r>
      <w:r>
        <w:rPr>
          <w:bCs/>
          <w:color w:val="auto"/>
          <w:lang w:eastAsia="en-US"/>
        </w:rPr>
        <w:t>экономики</w:t>
      </w:r>
      <w:r>
        <w:t>;</w:t>
      </w:r>
    </w:p>
    <w:p w14:paraId="41FBF0AC" w14:textId="77777777" w:rsidR="003529B4" w:rsidRDefault="003529B4" w:rsidP="003529B4">
      <w:pPr>
        <w:pStyle w:val="---"/>
        <w:numPr>
          <w:ilvl w:val="0"/>
          <w:numId w:val="16"/>
        </w:numPr>
        <w:ind w:left="1491" w:hanging="357"/>
      </w:pPr>
      <w:r>
        <w:t>Департамент финансов;</w:t>
      </w:r>
    </w:p>
    <w:p w14:paraId="794CCAA0" w14:textId="77777777" w:rsidR="003529B4" w:rsidRDefault="003529B4" w:rsidP="003529B4">
      <w:pPr>
        <w:pStyle w:val="---"/>
        <w:numPr>
          <w:ilvl w:val="0"/>
          <w:numId w:val="16"/>
        </w:numPr>
        <w:ind w:left="1491" w:hanging="357"/>
      </w:pPr>
      <w:r>
        <w:t>Департамент казначейства;</w:t>
      </w:r>
    </w:p>
    <w:p w14:paraId="12065BA8" w14:textId="77777777" w:rsidR="003529B4" w:rsidRDefault="003529B4" w:rsidP="003529B4">
      <w:pPr>
        <w:pStyle w:val="---"/>
        <w:numPr>
          <w:ilvl w:val="0"/>
          <w:numId w:val="16"/>
        </w:numPr>
        <w:ind w:left="1491" w:hanging="357"/>
      </w:pPr>
      <w:r>
        <w:t>Департамента бухгалтерского и налогового учета и отчетности;</w:t>
      </w:r>
    </w:p>
    <w:p w14:paraId="18F6F581" w14:textId="77777777" w:rsidR="003529B4" w:rsidRDefault="003529B4" w:rsidP="003529B4">
      <w:pPr>
        <w:pStyle w:val="---"/>
        <w:numPr>
          <w:ilvl w:val="0"/>
          <w:numId w:val="16"/>
        </w:numPr>
        <w:ind w:left="1491" w:hanging="357"/>
      </w:pPr>
      <w:r>
        <w:t>Департамент корпоративных и технологических АСУ</w:t>
      </w:r>
      <w:r w:rsidR="000D51CD">
        <w:t>.</w:t>
      </w:r>
    </w:p>
    <w:p w14:paraId="5535158D" w14:textId="77777777" w:rsidR="003529B4" w:rsidRPr="00CB3B7D" w:rsidRDefault="003529B4" w:rsidP="003529B4">
      <w:pPr>
        <w:pStyle w:val="---"/>
        <w:ind w:left="1" w:firstLine="708"/>
      </w:pPr>
    </w:p>
    <w:p w14:paraId="7088AB32" w14:textId="3D1F7FB6" w:rsidR="00BF6F4E" w:rsidRDefault="00727199" w:rsidP="003529B4">
      <w:pPr>
        <w:pStyle w:val="1---"/>
        <w:numPr>
          <w:ilvl w:val="0"/>
          <w:numId w:val="14"/>
        </w:numPr>
        <w:spacing w:before="120" w:after="0" w:line="240" w:lineRule="auto"/>
        <w:ind w:left="709" w:hanging="709"/>
        <w:contextualSpacing/>
      </w:pPr>
      <w:bookmarkStart w:id="76" w:name="_Toc120804642"/>
      <w:r>
        <w:t xml:space="preserve">ОСНОВАНИЯ ДЛЯ </w:t>
      </w:r>
      <w:bookmarkEnd w:id="64"/>
      <w:r w:rsidR="008B378E">
        <w:t>ОКАЗАНИЯ УСЛУГ</w:t>
      </w:r>
      <w:bookmarkEnd w:id="76"/>
    </w:p>
    <w:p w14:paraId="461C895C" w14:textId="77777777" w:rsidR="00727199" w:rsidRPr="00727199" w:rsidRDefault="00727199" w:rsidP="00727199">
      <w:r>
        <w:t>Основанием для разработки являются следующие документы:</w:t>
      </w:r>
    </w:p>
    <w:p w14:paraId="4FCE735A" w14:textId="77777777" w:rsidR="00727199" w:rsidRDefault="00727199" w:rsidP="00727199">
      <w:pPr>
        <w:numPr>
          <w:ilvl w:val="0"/>
          <w:numId w:val="17"/>
        </w:numPr>
        <w:tabs>
          <w:tab w:val="left" w:pos="1134"/>
        </w:tabs>
        <w:overflowPunct w:val="0"/>
        <w:autoSpaceDE w:val="0"/>
        <w:autoSpaceDN w:val="0"/>
        <w:adjustRightInd w:val="0"/>
        <w:ind w:firstLine="349"/>
        <w:contextualSpacing/>
        <w:textAlignment w:val="baseline"/>
        <w:rPr>
          <w:rFonts w:ascii="Times New Roman CYR" w:hAnsi="Times New Roman CYR"/>
          <w:color w:val="000000"/>
          <w:szCs w:val="24"/>
        </w:rPr>
      </w:pPr>
      <w:r w:rsidRPr="00727199">
        <w:rPr>
          <w:rFonts w:ascii="Times New Roman CYR" w:hAnsi="Times New Roman CYR"/>
          <w:color w:val="000000"/>
          <w:szCs w:val="24"/>
        </w:rPr>
        <w:t>У</w:t>
      </w:r>
      <w:r>
        <w:rPr>
          <w:rFonts w:ascii="Times New Roman CYR" w:hAnsi="Times New Roman CYR"/>
          <w:color w:val="000000"/>
          <w:szCs w:val="24"/>
        </w:rPr>
        <w:t xml:space="preserve">каз президента Российской Федерации </w:t>
      </w:r>
      <w:r w:rsidRPr="00727199">
        <w:rPr>
          <w:rFonts w:ascii="Times New Roman CYR" w:hAnsi="Times New Roman CYR"/>
          <w:color w:val="000000"/>
          <w:szCs w:val="24"/>
        </w:rPr>
        <w:t>от 30 марта 2022 года №166</w:t>
      </w:r>
      <w:r>
        <w:rPr>
          <w:rFonts w:ascii="Times New Roman CYR" w:hAnsi="Times New Roman CYR"/>
          <w:color w:val="000000"/>
          <w:szCs w:val="24"/>
        </w:rPr>
        <w:t xml:space="preserve"> </w:t>
      </w:r>
      <w:r w:rsidRPr="00727199">
        <w:rPr>
          <w:rFonts w:ascii="Times New Roman CYR" w:hAnsi="Times New Roman CYR"/>
          <w:color w:val="000000"/>
          <w:szCs w:val="24"/>
        </w:rPr>
        <w:t>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>
        <w:rPr>
          <w:rFonts w:ascii="Times New Roman CYR" w:hAnsi="Times New Roman CYR"/>
          <w:color w:val="000000"/>
          <w:szCs w:val="24"/>
        </w:rPr>
        <w:t>;</w:t>
      </w:r>
    </w:p>
    <w:p w14:paraId="3E2C10DF" w14:textId="77777777" w:rsidR="00727199" w:rsidRDefault="00727199" w:rsidP="00727199">
      <w:pPr>
        <w:numPr>
          <w:ilvl w:val="0"/>
          <w:numId w:val="17"/>
        </w:numPr>
        <w:tabs>
          <w:tab w:val="left" w:pos="1134"/>
        </w:tabs>
        <w:overflowPunct w:val="0"/>
        <w:autoSpaceDE w:val="0"/>
        <w:autoSpaceDN w:val="0"/>
        <w:adjustRightInd w:val="0"/>
        <w:ind w:firstLine="349"/>
        <w:contextualSpacing/>
        <w:textAlignment w:val="baseline"/>
        <w:rPr>
          <w:rFonts w:ascii="Times New Roman CYR" w:hAnsi="Times New Roman CYR"/>
          <w:color w:val="000000"/>
          <w:szCs w:val="24"/>
        </w:rPr>
      </w:pPr>
      <w:r w:rsidRPr="00727199">
        <w:rPr>
          <w:rFonts w:ascii="Times New Roman CYR" w:hAnsi="Times New Roman CYR"/>
          <w:color w:val="000000"/>
          <w:szCs w:val="24"/>
        </w:rPr>
        <w:t>Д</w:t>
      </w:r>
      <w:r>
        <w:rPr>
          <w:rFonts w:ascii="Times New Roman CYR" w:hAnsi="Times New Roman CYR"/>
          <w:color w:val="000000"/>
          <w:szCs w:val="24"/>
        </w:rPr>
        <w:t>ирективы правительства</w:t>
      </w:r>
      <w:r w:rsidRPr="00727199">
        <w:rPr>
          <w:rFonts w:ascii="Times New Roman CYR" w:hAnsi="Times New Roman CYR"/>
          <w:color w:val="000000"/>
          <w:szCs w:val="24"/>
        </w:rPr>
        <w:t xml:space="preserve"> от 14 апреля 2021 года №3438п-П13, утвердившие четкие требования по увеличению вложений в отечественные ИТ-решения и закрепляющие обязательную долю затра</w:t>
      </w:r>
      <w:r>
        <w:rPr>
          <w:rFonts w:ascii="Times New Roman CYR" w:hAnsi="Times New Roman CYR"/>
          <w:color w:val="000000"/>
          <w:szCs w:val="24"/>
        </w:rPr>
        <w:t>т на них от общего объема трат;</w:t>
      </w:r>
    </w:p>
    <w:p w14:paraId="3B90184C" w14:textId="77777777" w:rsidR="00727199" w:rsidRDefault="00727199" w:rsidP="00727199">
      <w:pPr>
        <w:numPr>
          <w:ilvl w:val="0"/>
          <w:numId w:val="17"/>
        </w:numPr>
        <w:tabs>
          <w:tab w:val="left" w:pos="1134"/>
        </w:tabs>
        <w:overflowPunct w:val="0"/>
        <w:autoSpaceDE w:val="0"/>
        <w:autoSpaceDN w:val="0"/>
        <w:adjustRightInd w:val="0"/>
        <w:ind w:firstLine="349"/>
        <w:contextualSpacing/>
        <w:textAlignment w:val="baseline"/>
        <w:rPr>
          <w:rFonts w:ascii="Times New Roman CYR" w:hAnsi="Times New Roman CYR"/>
          <w:color w:val="000000"/>
          <w:szCs w:val="24"/>
        </w:rPr>
      </w:pPr>
      <w:r w:rsidRPr="00727199">
        <w:rPr>
          <w:rFonts w:ascii="Times New Roman CYR" w:hAnsi="Times New Roman CYR"/>
          <w:color w:val="000000"/>
          <w:szCs w:val="24"/>
        </w:rPr>
        <w:t>П</w:t>
      </w:r>
      <w:r>
        <w:rPr>
          <w:rFonts w:ascii="Times New Roman CYR" w:hAnsi="Times New Roman CYR"/>
          <w:color w:val="000000"/>
          <w:szCs w:val="24"/>
        </w:rPr>
        <w:t>риказ</w:t>
      </w:r>
      <w:r w:rsidRPr="00727199">
        <w:rPr>
          <w:rFonts w:ascii="Times New Roman CYR" w:hAnsi="Times New Roman CYR"/>
          <w:color w:val="000000"/>
          <w:szCs w:val="24"/>
        </w:rPr>
        <w:t xml:space="preserve"> М</w:t>
      </w:r>
      <w:r>
        <w:rPr>
          <w:rFonts w:ascii="Times New Roman CYR" w:hAnsi="Times New Roman CYR"/>
          <w:color w:val="000000"/>
          <w:szCs w:val="24"/>
        </w:rPr>
        <w:t xml:space="preserve">инцифры </w:t>
      </w:r>
      <w:r w:rsidRPr="00727199">
        <w:rPr>
          <w:rFonts w:ascii="Times New Roman CYR" w:hAnsi="Times New Roman CYR"/>
          <w:color w:val="000000"/>
          <w:szCs w:val="24"/>
        </w:rPr>
        <w:t>от 20 сентября 2018 г. № 486, утвердивший рекомендации по переходу на отечественное программное обеспечение</w:t>
      </w:r>
      <w:r>
        <w:rPr>
          <w:rFonts w:ascii="Times New Roman CYR" w:hAnsi="Times New Roman CYR"/>
          <w:color w:val="000000"/>
          <w:szCs w:val="24"/>
        </w:rPr>
        <w:t>.</w:t>
      </w:r>
    </w:p>
    <w:p w14:paraId="2200FAEC" w14:textId="77777777" w:rsidR="007D08E3" w:rsidRPr="007D08E3" w:rsidRDefault="007D08E3" w:rsidP="007D08E3">
      <w:pPr>
        <w:numPr>
          <w:ilvl w:val="0"/>
          <w:numId w:val="17"/>
        </w:numPr>
        <w:tabs>
          <w:tab w:val="left" w:pos="1134"/>
        </w:tabs>
        <w:overflowPunct w:val="0"/>
        <w:autoSpaceDE w:val="0"/>
        <w:autoSpaceDN w:val="0"/>
        <w:adjustRightInd w:val="0"/>
        <w:ind w:firstLine="349"/>
        <w:contextualSpacing/>
        <w:textAlignment w:val="baseline"/>
        <w:rPr>
          <w:rFonts w:ascii="Times New Roman CYR" w:hAnsi="Times New Roman CYR"/>
          <w:color w:val="000000"/>
          <w:szCs w:val="24"/>
        </w:rPr>
      </w:pPr>
      <w:r w:rsidRPr="007D08E3">
        <w:rPr>
          <w:rFonts w:ascii="Times New Roman CYR" w:hAnsi="Times New Roman CYR"/>
          <w:color w:val="000000"/>
          <w:szCs w:val="24"/>
        </w:rPr>
        <w:t>Методические рекомендации по цифровой трансформации государственных корпораций и компаний с государственным участием - приложение № 4 к протоколу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  <w:r>
        <w:rPr>
          <w:rFonts w:ascii="Times New Roman CYR" w:hAnsi="Times New Roman CYR"/>
          <w:color w:val="000000"/>
          <w:szCs w:val="24"/>
        </w:rPr>
        <w:t xml:space="preserve"> </w:t>
      </w:r>
      <w:r w:rsidRPr="007D08E3">
        <w:rPr>
          <w:rFonts w:ascii="Times New Roman CYR" w:hAnsi="Times New Roman CYR"/>
          <w:color w:val="000000"/>
          <w:szCs w:val="24"/>
        </w:rPr>
        <w:t>от 31 августа 2022 г. № 34</w:t>
      </w:r>
      <w:r>
        <w:rPr>
          <w:rFonts w:ascii="Times New Roman CYR" w:hAnsi="Times New Roman CYR"/>
          <w:color w:val="000000"/>
          <w:szCs w:val="24"/>
        </w:rPr>
        <w:t>.</w:t>
      </w:r>
    </w:p>
    <w:p w14:paraId="1AA6E503" w14:textId="77777777" w:rsidR="00C625C5" w:rsidRPr="00727199" w:rsidRDefault="00C625C5" w:rsidP="00C625C5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0"/>
        <w:contextualSpacing/>
        <w:textAlignment w:val="baseline"/>
        <w:rPr>
          <w:rFonts w:ascii="Times New Roman CYR" w:hAnsi="Times New Roman CYR"/>
          <w:color w:val="000000"/>
          <w:szCs w:val="24"/>
        </w:rPr>
      </w:pPr>
    </w:p>
    <w:p w14:paraId="0FAC5D30" w14:textId="5E00C98A" w:rsidR="00BF6F4E" w:rsidRPr="00DF1F30" w:rsidRDefault="00234124" w:rsidP="003529B4">
      <w:pPr>
        <w:pStyle w:val="1---"/>
        <w:numPr>
          <w:ilvl w:val="0"/>
          <w:numId w:val="14"/>
        </w:numPr>
        <w:spacing w:before="120" w:after="0" w:line="240" w:lineRule="auto"/>
        <w:ind w:left="709" w:hanging="709"/>
        <w:contextualSpacing/>
      </w:pPr>
      <w:bookmarkStart w:id="77" w:name="_Toc423344912"/>
      <w:bookmarkStart w:id="78" w:name="_Toc423344918"/>
      <w:bookmarkStart w:id="79" w:name="_Toc423344920"/>
      <w:bookmarkStart w:id="80" w:name="_Toc423344922"/>
      <w:bookmarkStart w:id="81" w:name="_Toc438716115"/>
      <w:bookmarkStart w:id="82" w:name="_Toc531782583"/>
      <w:bookmarkStart w:id="83" w:name="_Toc531789582"/>
      <w:bookmarkStart w:id="84" w:name="_Toc531872923"/>
      <w:bookmarkStart w:id="85" w:name="_Toc8214120"/>
      <w:bookmarkStart w:id="86" w:name="_Toc120804643"/>
      <w:bookmarkEnd w:id="77"/>
      <w:bookmarkEnd w:id="78"/>
      <w:bookmarkEnd w:id="79"/>
      <w:bookmarkEnd w:id="80"/>
      <w:r>
        <w:t>СОДЕРЖАНИЕ</w:t>
      </w:r>
      <w:r w:rsidR="00A30B8A">
        <w:t xml:space="preserve"> </w:t>
      </w:r>
      <w:bookmarkEnd w:id="81"/>
      <w:bookmarkEnd w:id="82"/>
      <w:bookmarkEnd w:id="83"/>
      <w:bookmarkEnd w:id="84"/>
      <w:bookmarkEnd w:id="85"/>
      <w:r w:rsidR="008B378E">
        <w:t>УСЛУГ</w:t>
      </w:r>
      <w:bookmarkEnd w:id="86"/>
    </w:p>
    <w:p w14:paraId="627FBDA5" w14:textId="5F91765B" w:rsidR="00BF6F4E" w:rsidRPr="00DF1F30" w:rsidRDefault="00225CD2" w:rsidP="00292C44">
      <w:pPr>
        <w:pStyle w:val="---"/>
        <w:spacing w:before="120" w:line="240" w:lineRule="auto"/>
        <w:ind w:firstLine="567"/>
        <w:contextualSpacing/>
      </w:pPr>
      <w:r>
        <w:t xml:space="preserve">3.1 </w:t>
      </w:r>
      <w:r w:rsidR="008B378E">
        <w:t xml:space="preserve">Оказание услуг </w:t>
      </w:r>
      <w:r w:rsidR="00A30B8A">
        <w:t xml:space="preserve">в рамках проекта </w:t>
      </w:r>
      <w:r w:rsidR="0048665B" w:rsidRPr="00DF1F30">
        <w:t>должн</w:t>
      </w:r>
      <w:r w:rsidR="00364FCC">
        <w:t xml:space="preserve">о </w:t>
      </w:r>
      <w:r w:rsidR="00847762" w:rsidRPr="00DF1F30">
        <w:t xml:space="preserve">производиться по этапам, указанным в </w:t>
      </w:r>
      <w:r w:rsidR="00E33581">
        <w:t>Т</w:t>
      </w:r>
      <w:r w:rsidR="001A7B43" w:rsidRPr="00DF1F30">
        <w:t>аблице</w:t>
      </w:r>
      <w:r w:rsidR="007337EE">
        <w:t> </w:t>
      </w:r>
      <w:r w:rsidR="004F192F">
        <w:t>5</w:t>
      </w:r>
      <w:r w:rsidR="00C80F08" w:rsidRPr="00DF1F30">
        <w:t>.</w:t>
      </w:r>
    </w:p>
    <w:p w14:paraId="599B6085" w14:textId="77777777" w:rsidR="00BF6F4E" w:rsidRPr="00DF1F30" w:rsidRDefault="001A7B43" w:rsidP="003C7DAE">
      <w:pPr>
        <w:pStyle w:val="---1"/>
        <w:spacing w:before="120" w:line="240" w:lineRule="auto"/>
        <w:contextualSpacing/>
        <w:rPr>
          <w:lang w:val="en-US"/>
        </w:rPr>
      </w:pPr>
      <w:bookmarkStart w:id="87" w:name="_Ref329293355"/>
      <w:r w:rsidRPr="00DF1F30">
        <w:t xml:space="preserve">Таблица </w:t>
      </w:r>
      <w:bookmarkEnd w:id="87"/>
      <w:r w:rsidR="004F192F">
        <w:t>5</w:t>
      </w:r>
    </w:p>
    <w:tbl>
      <w:tblPr>
        <w:tblStyle w:val="af"/>
        <w:tblW w:w="9881" w:type="dxa"/>
        <w:tblInd w:w="37" w:type="dxa"/>
        <w:tblLook w:val="04A0" w:firstRow="1" w:lastRow="0" w:firstColumn="1" w:lastColumn="0" w:noHBand="0" w:noVBand="1"/>
      </w:tblPr>
      <w:tblGrid>
        <w:gridCol w:w="710"/>
        <w:gridCol w:w="2409"/>
        <w:gridCol w:w="3247"/>
        <w:gridCol w:w="3515"/>
      </w:tblGrid>
      <w:tr w:rsidR="00F331ED" w:rsidRPr="00DF1F30" w14:paraId="5130C488" w14:textId="77777777" w:rsidTr="00E33581">
        <w:trPr>
          <w:cantSplit/>
          <w:tblHeader/>
        </w:trPr>
        <w:tc>
          <w:tcPr>
            <w:tcW w:w="710" w:type="dxa"/>
            <w:vAlign w:val="center"/>
          </w:tcPr>
          <w:p w14:paraId="38D2B8A4" w14:textId="77777777" w:rsidR="00F331ED" w:rsidRPr="00DF1F30" w:rsidRDefault="00F331ED" w:rsidP="00E33581">
            <w:pPr>
              <w:ind w:firstLine="0"/>
              <w:contextualSpacing/>
              <w:rPr>
                <w:b/>
              </w:rPr>
            </w:pPr>
            <w:r w:rsidRPr="00DF1F30">
              <w:rPr>
                <w:b/>
              </w:rPr>
              <w:t>№ п/п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023BC1" w14:textId="77777777" w:rsidR="00F331ED" w:rsidRPr="00DF1F30" w:rsidRDefault="00F331ED" w:rsidP="00E33581">
            <w:pPr>
              <w:ind w:left="34" w:firstLine="0"/>
              <w:contextualSpacing/>
              <w:jc w:val="center"/>
              <w:rPr>
                <w:b/>
              </w:rPr>
            </w:pPr>
            <w:r w:rsidRPr="00DF1F30">
              <w:rPr>
                <w:b/>
              </w:rPr>
              <w:t>Наименование этапа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7BBB1C39" w14:textId="77777777" w:rsidR="00F331ED" w:rsidRPr="00DF1F30" w:rsidRDefault="00F331ED" w:rsidP="00E33581">
            <w:pPr>
              <w:ind w:left="34" w:firstLine="0"/>
              <w:contextualSpacing/>
              <w:jc w:val="center"/>
              <w:rPr>
                <w:b/>
              </w:rPr>
            </w:pPr>
            <w:r w:rsidRPr="00DF1F30">
              <w:rPr>
                <w:b/>
              </w:rPr>
              <w:t>Результаты этапа</w:t>
            </w:r>
          </w:p>
        </w:tc>
        <w:tc>
          <w:tcPr>
            <w:tcW w:w="3515" w:type="dxa"/>
            <w:vAlign w:val="center"/>
          </w:tcPr>
          <w:p w14:paraId="5436B0FD" w14:textId="77777777" w:rsidR="00F331ED" w:rsidRPr="00DF1F30" w:rsidRDefault="00F331ED" w:rsidP="00E33581">
            <w:pPr>
              <w:ind w:left="34" w:firstLine="0"/>
              <w:contextualSpacing/>
              <w:jc w:val="center"/>
              <w:rPr>
                <w:b/>
              </w:rPr>
            </w:pPr>
            <w:r w:rsidRPr="00DF1F30">
              <w:rPr>
                <w:b/>
              </w:rPr>
              <w:t>Результирующие документы</w:t>
            </w:r>
          </w:p>
        </w:tc>
      </w:tr>
      <w:tr w:rsidR="00563C85" w:rsidRPr="00C625C5" w14:paraId="5B90F33A" w14:textId="77777777" w:rsidTr="0006579D">
        <w:trPr>
          <w:cantSplit/>
        </w:trPr>
        <w:tc>
          <w:tcPr>
            <w:tcW w:w="710" w:type="dxa"/>
          </w:tcPr>
          <w:p w14:paraId="56F08174" w14:textId="77777777" w:rsidR="00563C85" w:rsidRPr="00C625C5" w:rsidRDefault="00563C85" w:rsidP="00563C85">
            <w:pPr>
              <w:ind w:left="34" w:firstLine="0"/>
              <w:contextualSpacing/>
              <w:jc w:val="left"/>
              <w:rPr>
                <w:bCs/>
              </w:rPr>
            </w:pPr>
            <w:r w:rsidRPr="00C625C5">
              <w:rPr>
                <w:bCs/>
              </w:rPr>
              <w:t>1</w:t>
            </w:r>
          </w:p>
        </w:tc>
        <w:tc>
          <w:tcPr>
            <w:tcW w:w="2409" w:type="dxa"/>
          </w:tcPr>
          <w:p w14:paraId="63A31621" w14:textId="77777777" w:rsidR="00563C85" w:rsidRPr="00C625C5" w:rsidRDefault="00234124" w:rsidP="00563C85">
            <w:pPr>
              <w:tabs>
                <w:tab w:val="left" w:pos="143"/>
              </w:tabs>
              <w:ind w:firstLine="0"/>
              <w:contextualSpacing/>
              <w:rPr>
                <w:szCs w:val="24"/>
              </w:rPr>
            </w:pPr>
            <w:r>
              <w:rPr>
                <w:bCs/>
              </w:rPr>
              <w:t xml:space="preserve">Разработка концептуального проекта </w:t>
            </w:r>
            <w:r w:rsidR="00F42665" w:rsidRPr="00C625C5">
              <w:rPr>
                <w:bCs/>
              </w:rPr>
              <w:t>импортозамеще</w:t>
            </w:r>
            <w:r w:rsidR="003E36EF" w:rsidRPr="00C625C5">
              <w:rPr>
                <w:bCs/>
              </w:rPr>
              <w:t>н</w:t>
            </w:r>
            <w:r w:rsidR="00F42665" w:rsidRPr="00C625C5">
              <w:rPr>
                <w:bCs/>
              </w:rPr>
              <w:t xml:space="preserve">ия </w:t>
            </w:r>
            <w:r w:rsidR="00F42665" w:rsidRPr="00C625C5">
              <w:rPr>
                <w:bCs/>
                <w:lang w:val="en-US"/>
              </w:rPr>
              <w:t>ERP</w:t>
            </w:r>
          </w:p>
        </w:tc>
        <w:tc>
          <w:tcPr>
            <w:tcW w:w="3247" w:type="dxa"/>
          </w:tcPr>
          <w:p w14:paraId="0294EBC6" w14:textId="77777777" w:rsidR="00563C85" w:rsidRPr="00C625C5" w:rsidRDefault="00563C85" w:rsidP="00234124">
            <w:pPr>
              <w:widowControl w:val="0"/>
              <w:adjustRightInd w:val="0"/>
              <w:ind w:firstLine="0"/>
              <w:contextualSpacing/>
              <w:jc w:val="left"/>
              <w:textAlignment w:val="baseline"/>
            </w:pPr>
            <w:r w:rsidRPr="00C625C5">
              <w:t xml:space="preserve">Проведено обследование </w:t>
            </w:r>
            <w:r w:rsidR="00234124">
              <w:t>б</w:t>
            </w:r>
            <w:r w:rsidRPr="00C625C5">
              <w:t xml:space="preserve">изнес-процессов </w:t>
            </w:r>
            <w:r w:rsidRPr="00C625C5">
              <w:rPr>
                <w:lang w:val="en-US"/>
              </w:rPr>
              <w:t>ERP</w:t>
            </w:r>
            <w:r w:rsidRPr="00C625C5">
              <w:t>, подготовлена дорожная карта</w:t>
            </w:r>
            <w:r w:rsidR="00234124">
              <w:t xml:space="preserve"> импортозамещения </w:t>
            </w:r>
            <w:r w:rsidR="00234124">
              <w:rPr>
                <w:lang w:val="en-US"/>
              </w:rPr>
              <w:t>ERP</w:t>
            </w:r>
          </w:p>
        </w:tc>
        <w:tc>
          <w:tcPr>
            <w:tcW w:w="3515" w:type="dxa"/>
            <w:vAlign w:val="center"/>
          </w:tcPr>
          <w:p w14:paraId="2625C11B" w14:textId="77777777" w:rsidR="00B604A5" w:rsidRDefault="00FB3401" w:rsidP="00A867F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Концеп</w:t>
            </w:r>
            <w:r w:rsidR="0059193D">
              <w:rPr>
                <w:rFonts w:eastAsia="Calibri"/>
                <w:szCs w:val="24"/>
              </w:rPr>
              <w:t>туальный проект</w:t>
            </w:r>
            <w:r w:rsidR="00E83E1E" w:rsidRPr="00C625C5">
              <w:rPr>
                <w:rFonts w:eastAsia="Calibri"/>
                <w:szCs w:val="24"/>
              </w:rPr>
              <w:t xml:space="preserve"> импортозамещения</w:t>
            </w:r>
            <w:r w:rsidR="009C1D45">
              <w:rPr>
                <w:rFonts w:eastAsia="Calibri"/>
                <w:szCs w:val="24"/>
              </w:rPr>
              <w:t>;</w:t>
            </w:r>
          </w:p>
          <w:p w14:paraId="116DE8CE" w14:textId="77777777" w:rsidR="007902A9" w:rsidRDefault="007902A9" w:rsidP="00A867F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textAlignment w:val="baseline"/>
              <w:rPr>
                <w:rFonts w:eastAsia="Calibri"/>
                <w:szCs w:val="24"/>
              </w:rPr>
            </w:pPr>
            <w:r w:rsidRPr="00C625C5">
              <w:rPr>
                <w:rFonts w:eastAsia="Calibri"/>
                <w:szCs w:val="24"/>
              </w:rPr>
              <w:t>Дорожная карта импортозамещения</w:t>
            </w:r>
            <w:r>
              <w:rPr>
                <w:rFonts w:eastAsia="Calibri"/>
                <w:szCs w:val="24"/>
              </w:rPr>
              <w:t>.</w:t>
            </w:r>
          </w:p>
          <w:p w14:paraId="4088CF99" w14:textId="77777777" w:rsidR="007F1060" w:rsidRPr="007902A9" w:rsidRDefault="007F1060" w:rsidP="00A867F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Техническое задание на поставку лицензий</w:t>
            </w:r>
          </w:p>
        </w:tc>
      </w:tr>
      <w:tr w:rsidR="003E36EF" w:rsidRPr="00C625C5" w14:paraId="158A03F9" w14:textId="77777777" w:rsidTr="0006579D">
        <w:trPr>
          <w:cantSplit/>
        </w:trPr>
        <w:tc>
          <w:tcPr>
            <w:tcW w:w="710" w:type="dxa"/>
          </w:tcPr>
          <w:p w14:paraId="62CFDF52" w14:textId="77777777" w:rsidR="003E36EF" w:rsidRPr="00C625C5" w:rsidRDefault="003E36EF" w:rsidP="003E36EF">
            <w:pPr>
              <w:ind w:left="34" w:firstLine="0"/>
              <w:contextualSpacing/>
              <w:jc w:val="left"/>
              <w:rPr>
                <w:bCs/>
              </w:rPr>
            </w:pPr>
            <w:r w:rsidRPr="00C625C5">
              <w:rPr>
                <w:bCs/>
              </w:rPr>
              <w:t>2</w:t>
            </w:r>
          </w:p>
        </w:tc>
        <w:tc>
          <w:tcPr>
            <w:tcW w:w="2409" w:type="dxa"/>
          </w:tcPr>
          <w:p w14:paraId="5BB7322A" w14:textId="77777777" w:rsidR="003E36EF" w:rsidRPr="00C625C5" w:rsidRDefault="000849B7" w:rsidP="003E36EF">
            <w:pPr>
              <w:ind w:left="34" w:firstLine="0"/>
              <w:contextualSpacing/>
              <w:jc w:val="left"/>
              <w:rPr>
                <w:bCs/>
              </w:rPr>
            </w:pPr>
            <w:r>
              <w:rPr>
                <w:bCs/>
              </w:rPr>
              <w:t>Поставка лицензий</w:t>
            </w:r>
          </w:p>
        </w:tc>
        <w:tc>
          <w:tcPr>
            <w:tcW w:w="3247" w:type="dxa"/>
          </w:tcPr>
          <w:p w14:paraId="1E0C6C3F" w14:textId="77777777" w:rsidR="0079591C" w:rsidRPr="00C625C5" w:rsidRDefault="000849B7" w:rsidP="0079591C">
            <w:pPr>
              <w:widowControl w:val="0"/>
              <w:adjustRightInd w:val="0"/>
              <w:ind w:firstLine="0"/>
              <w:contextualSpacing/>
              <w:jc w:val="left"/>
              <w:textAlignment w:val="baseline"/>
            </w:pPr>
            <w:r>
              <w:t>Поставлены лицензии программного обеспечения</w:t>
            </w:r>
          </w:p>
        </w:tc>
        <w:tc>
          <w:tcPr>
            <w:tcW w:w="3515" w:type="dxa"/>
            <w:vAlign w:val="center"/>
          </w:tcPr>
          <w:p w14:paraId="5DA17172" w14:textId="77777777" w:rsidR="0079591C" w:rsidRPr="00085789" w:rsidRDefault="000849B7" w:rsidP="00A867F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Акт прием</w:t>
            </w:r>
            <w:r w:rsidR="0097736B">
              <w:rPr>
                <w:rFonts w:eastAsia="Calibri"/>
                <w:szCs w:val="24"/>
              </w:rPr>
              <w:t>а</w:t>
            </w:r>
            <w:r>
              <w:rPr>
                <w:rFonts w:eastAsia="Calibri"/>
                <w:szCs w:val="24"/>
              </w:rPr>
              <w:t>-передачи</w:t>
            </w:r>
            <w:r w:rsidR="00660CAB">
              <w:rPr>
                <w:rFonts w:eastAsia="Calibri"/>
                <w:szCs w:val="24"/>
              </w:rPr>
              <w:t xml:space="preserve"> лицензий</w:t>
            </w:r>
          </w:p>
        </w:tc>
      </w:tr>
      <w:tr w:rsidR="006B7A25" w:rsidRPr="00C625C5" w14:paraId="39B0046A" w14:textId="77777777" w:rsidTr="0006579D">
        <w:trPr>
          <w:cantSplit/>
        </w:trPr>
        <w:tc>
          <w:tcPr>
            <w:tcW w:w="710" w:type="dxa"/>
          </w:tcPr>
          <w:p w14:paraId="6AC72DF6" w14:textId="77777777" w:rsidR="006B7A25" w:rsidRPr="00C625C5" w:rsidRDefault="006B7A25" w:rsidP="003E36EF">
            <w:pPr>
              <w:ind w:left="34" w:firstLine="0"/>
              <w:contextualSpacing/>
              <w:jc w:val="left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409" w:type="dxa"/>
          </w:tcPr>
          <w:p w14:paraId="763B33A5" w14:textId="77777777" w:rsidR="006B7A25" w:rsidRDefault="006B7A25" w:rsidP="003E36EF">
            <w:pPr>
              <w:ind w:left="34" w:firstLine="0"/>
              <w:contextualSpacing/>
              <w:jc w:val="left"/>
              <w:rPr>
                <w:bCs/>
              </w:rPr>
            </w:pPr>
            <w:r>
              <w:rPr>
                <w:bCs/>
              </w:rPr>
              <w:t>Предоставление в аренду серверного оборудования</w:t>
            </w:r>
          </w:p>
        </w:tc>
        <w:tc>
          <w:tcPr>
            <w:tcW w:w="3247" w:type="dxa"/>
          </w:tcPr>
          <w:p w14:paraId="583935C1" w14:textId="77777777" w:rsidR="006B7A25" w:rsidRDefault="006B7A25" w:rsidP="0079591C">
            <w:pPr>
              <w:widowControl w:val="0"/>
              <w:adjustRightInd w:val="0"/>
              <w:ind w:firstLine="0"/>
              <w:contextualSpacing/>
              <w:jc w:val="left"/>
              <w:textAlignment w:val="baseline"/>
            </w:pPr>
            <w:r>
              <w:t>Предоставлены в аренду серверные мощности</w:t>
            </w:r>
          </w:p>
        </w:tc>
        <w:tc>
          <w:tcPr>
            <w:tcW w:w="3515" w:type="dxa"/>
            <w:vAlign w:val="center"/>
          </w:tcPr>
          <w:p w14:paraId="25D00DD9" w14:textId="0EE5EEEC" w:rsidR="006B7A25" w:rsidRDefault="0074373D" w:rsidP="00A867F8">
            <w:pPr>
              <w:overflowPunct w:val="0"/>
              <w:autoSpaceDE w:val="0"/>
              <w:autoSpaceDN w:val="0"/>
              <w:adjustRightInd w:val="0"/>
              <w:ind w:right="34" w:firstLine="0"/>
              <w:contextualSpacing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1. </w:t>
            </w:r>
            <w:r w:rsidRPr="0074373D">
              <w:rPr>
                <w:rFonts w:eastAsia="Calibri"/>
                <w:szCs w:val="24"/>
              </w:rPr>
              <w:t>Акт приема-передачи оборудования</w:t>
            </w:r>
          </w:p>
        </w:tc>
      </w:tr>
    </w:tbl>
    <w:p w14:paraId="30A63465" w14:textId="77777777" w:rsidR="00AF00C2" w:rsidRPr="00B21CCE" w:rsidRDefault="00AF00C2" w:rsidP="00AF00C2">
      <w:pPr>
        <w:pStyle w:val="00main"/>
        <w:spacing w:line="240" w:lineRule="auto"/>
      </w:pPr>
      <w:bookmarkStart w:id="88" w:name="_Toc414997250"/>
      <w:bookmarkStart w:id="89" w:name="_Toc500237116"/>
      <w:bookmarkStart w:id="90" w:name="_Toc4572549"/>
      <w:bookmarkStart w:id="91" w:name="_Toc444086517"/>
      <w:bookmarkStart w:id="92" w:name="_Toc531782588"/>
      <w:bookmarkStart w:id="93" w:name="_Toc531789587"/>
      <w:bookmarkStart w:id="94" w:name="_Toc531872928"/>
      <w:bookmarkStart w:id="95" w:name="_Toc8214127"/>
      <w:bookmarkEnd w:id="88"/>
      <w:bookmarkEnd w:id="89"/>
      <w:bookmarkEnd w:id="90"/>
    </w:p>
    <w:p w14:paraId="7334D104" w14:textId="6A7662FD" w:rsidR="007F7310" w:rsidRDefault="007F7310" w:rsidP="00225CD2">
      <w:pPr>
        <w:pStyle w:val="af3"/>
        <w:numPr>
          <w:ilvl w:val="1"/>
          <w:numId w:val="18"/>
        </w:numPr>
        <w:rPr>
          <w:lang w:eastAsia="en-US"/>
        </w:rPr>
      </w:pPr>
      <w:r>
        <w:rPr>
          <w:lang w:eastAsia="en-US"/>
        </w:rPr>
        <w:t xml:space="preserve">На этапе </w:t>
      </w:r>
      <w:r w:rsidR="007F1060">
        <w:rPr>
          <w:lang w:eastAsia="en-US"/>
        </w:rPr>
        <w:t>разработки</w:t>
      </w:r>
      <w:r w:rsidR="0079591C">
        <w:rPr>
          <w:lang w:eastAsia="en-US"/>
        </w:rPr>
        <w:t xml:space="preserve"> </w:t>
      </w:r>
      <w:r w:rsidR="00A34AD5">
        <w:rPr>
          <w:lang w:eastAsia="en-US"/>
        </w:rPr>
        <w:t>концептуального проекта</w:t>
      </w:r>
      <w:r w:rsidR="0067132A">
        <w:rPr>
          <w:lang w:eastAsia="en-US"/>
        </w:rPr>
        <w:t xml:space="preserve"> импор</w:t>
      </w:r>
      <w:r w:rsidR="0059193D">
        <w:rPr>
          <w:lang w:eastAsia="en-US"/>
        </w:rPr>
        <w:t>тозамещения</w:t>
      </w:r>
      <w:r w:rsidR="007337EE">
        <w:rPr>
          <w:lang w:eastAsia="en-US"/>
        </w:rPr>
        <w:t xml:space="preserve"> КИСУР</w:t>
      </w:r>
      <w:r w:rsidR="007F1060">
        <w:rPr>
          <w:lang w:eastAsia="en-US"/>
        </w:rPr>
        <w:t xml:space="preserve"> должны быть </w:t>
      </w:r>
      <w:r w:rsidR="0074373D">
        <w:rPr>
          <w:lang w:eastAsia="en-US"/>
        </w:rPr>
        <w:t>оказаны следующие услуги</w:t>
      </w:r>
      <w:r>
        <w:rPr>
          <w:lang w:eastAsia="en-US"/>
        </w:rPr>
        <w:t>:</w:t>
      </w:r>
    </w:p>
    <w:p w14:paraId="4C438DD9" w14:textId="77777777" w:rsidR="007F7310" w:rsidRDefault="0059193D" w:rsidP="005C7761">
      <w:pPr>
        <w:pStyle w:val="af3"/>
        <w:numPr>
          <w:ilvl w:val="0"/>
          <w:numId w:val="22"/>
        </w:numPr>
        <w:ind w:left="142" w:hanging="142"/>
        <w:rPr>
          <w:lang w:eastAsia="en-US"/>
        </w:rPr>
      </w:pPr>
      <w:r>
        <w:t>П</w:t>
      </w:r>
      <w:r w:rsidR="007F7310">
        <w:t>роведен</w:t>
      </w:r>
      <w:r w:rsidR="007F7310">
        <w:rPr>
          <w:lang w:eastAsia="en-US"/>
        </w:rPr>
        <w:t xml:space="preserve"> сбор данных об объекте автоматизации и осуществляемых видах деятельности;</w:t>
      </w:r>
    </w:p>
    <w:p w14:paraId="56A5A05D" w14:textId="77777777" w:rsidR="007F7310" w:rsidRDefault="0059193D" w:rsidP="005C7761">
      <w:pPr>
        <w:pStyle w:val="af3"/>
        <w:numPr>
          <w:ilvl w:val="0"/>
          <w:numId w:val="22"/>
        </w:numPr>
        <w:ind w:left="142" w:hanging="142"/>
        <w:rPr>
          <w:lang w:eastAsia="en-US"/>
        </w:rPr>
      </w:pPr>
      <w:r>
        <w:t>П</w:t>
      </w:r>
      <w:r w:rsidR="007F7310">
        <w:t>роведена</w:t>
      </w:r>
      <w:r w:rsidR="007F7310">
        <w:rPr>
          <w:lang w:eastAsia="en-US"/>
        </w:rPr>
        <w:t xml:space="preserve"> оценка автоматизированных в КИСУР бизнес-процессов;</w:t>
      </w:r>
    </w:p>
    <w:p w14:paraId="2B05E428" w14:textId="77777777" w:rsidR="004B0461" w:rsidRDefault="0059193D" w:rsidP="005C7761">
      <w:pPr>
        <w:pStyle w:val="af3"/>
        <w:numPr>
          <w:ilvl w:val="0"/>
          <w:numId w:val="22"/>
        </w:numPr>
        <w:ind w:left="142" w:hanging="142"/>
        <w:rPr>
          <w:lang w:eastAsia="en-US"/>
        </w:rPr>
      </w:pPr>
      <w:r>
        <w:t>П</w:t>
      </w:r>
      <w:r w:rsidR="004B0461">
        <w:t>роведена</w:t>
      </w:r>
      <w:r w:rsidR="004B0461">
        <w:rPr>
          <w:lang w:eastAsia="en-US"/>
        </w:rPr>
        <w:t xml:space="preserve"> разработка </w:t>
      </w:r>
      <w:r w:rsidR="00B27ACD">
        <w:rPr>
          <w:lang w:eastAsia="en-US"/>
        </w:rPr>
        <w:t xml:space="preserve">различных конфигурационных </w:t>
      </w:r>
      <w:r w:rsidR="004B0461">
        <w:rPr>
          <w:lang w:eastAsia="en-US"/>
        </w:rPr>
        <w:t xml:space="preserve">вариантов концепции импортозамещения КИСУР и планов их реализации; оценка необходимых ресурсов на их реализацию и обеспечение функционирования; оценка преимуществ и недостатков каждого варианта; сопоставление требований пользователя и характеристик предлагаемой системы и выбор оптимального варианта; определение порядка оценки качества и условий приемки системы; оценка эффектов, получаемых от </w:t>
      </w:r>
      <w:r w:rsidR="00B27ACD">
        <w:rPr>
          <w:lang w:eastAsia="en-US"/>
        </w:rPr>
        <w:t xml:space="preserve">выбранного варианта конфигурации </w:t>
      </w:r>
      <w:r w:rsidR="004B0461">
        <w:rPr>
          <w:lang w:eastAsia="en-US"/>
        </w:rPr>
        <w:t xml:space="preserve">отечественной </w:t>
      </w:r>
      <w:r w:rsidR="004B0461" w:rsidRPr="0059193D">
        <w:t>ERP</w:t>
      </w:r>
      <w:r w:rsidR="004B0461">
        <w:rPr>
          <w:lang w:eastAsia="en-US"/>
        </w:rPr>
        <w:t>-системы</w:t>
      </w:r>
      <w:r>
        <w:t>;</w:t>
      </w:r>
    </w:p>
    <w:p w14:paraId="1C0E9A3D" w14:textId="77777777" w:rsidR="0059193D" w:rsidRDefault="0059193D" w:rsidP="005C7761">
      <w:pPr>
        <w:pStyle w:val="af3"/>
        <w:numPr>
          <w:ilvl w:val="0"/>
          <w:numId w:val="22"/>
        </w:numPr>
        <w:ind w:left="142" w:hanging="142"/>
      </w:pPr>
      <w:r>
        <w:t>Подготовлен концептуальный проект</w:t>
      </w:r>
      <w:r w:rsidRPr="0059193D">
        <w:t xml:space="preserve"> импортозамещения автоматизированных бизнес-процессов с учетом взаимосвязи с бизнес-процессами по смежным направлениям</w:t>
      </w:r>
      <w:r>
        <w:t xml:space="preserve">, </w:t>
      </w:r>
      <w:r w:rsidR="002804F4">
        <w:t>содержащий</w:t>
      </w:r>
      <w:r>
        <w:t>:</w:t>
      </w:r>
    </w:p>
    <w:p w14:paraId="773FE97A" w14:textId="77777777" w:rsidR="002804F4" w:rsidRDefault="002804F4" w:rsidP="00F42CBE">
      <w:pPr>
        <w:pStyle w:val="af3"/>
        <w:numPr>
          <w:ilvl w:val="1"/>
          <w:numId w:val="21"/>
        </w:numPr>
      </w:pPr>
      <w:r>
        <w:t>Краткую характеристику исходного состояния автоматизации бизнес-процессов в КИСУР;</w:t>
      </w:r>
    </w:p>
    <w:p w14:paraId="69ECECEC" w14:textId="77777777" w:rsidR="002804F4" w:rsidRDefault="002804F4" w:rsidP="00F42CBE">
      <w:pPr>
        <w:pStyle w:val="af3"/>
        <w:numPr>
          <w:ilvl w:val="1"/>
          <w:numId w:val="21"/>
        </w:numPr>
      </w:pPr>
      <w:r>
        <w:t>Указание основных целей и перечень задач по импортозамещению КИСУР;</w:t>
      </w:r>
    </w:p>
    <w:p w14:paraId="414A0076" w14:textId="77777777" w:rsidR="002804F4" w:rsidRDefault="002804F4" w:rsidP="00F42CBE">
      <w:pPr>
        <w:pStyle w:val="af3"/>
        <w:numPr>
          <w:ilvl w:val="1"/>
          <w:numId w:val="21"/>
        </w:numPr>
      </w:pPr>
      <w:r>
        <w:t xml:space="preserve">Описание укрупнённой организационно-функциональной структуры </w:t>
      </w:r>
      <w:r w:rsidR="00B27ACD">
        <w:t xml:space="preserve">проектной команды для реализации </w:t>
      </w:r>
      <w:r>
        <w:t>выбранного варианта (или вариантов) импортозамещения КИСУР;</w:t>
      </w:r>
    </w:p>
    <w:p w14:paraId="4F0089D4" w14:textId="77777777" w:rsidR="00F6717F" w:rsidRDefault="00F6717F" w:rsidP="00F42CBE">
      <w:pPr>
        <w:pStyle w:val="af3"/>
        <w:numPr>
          <w:ilvl w:val="1"/>
          <w:numId w:val="21"/>
        </w:numPr>
      </w:pPr>
      <w:r>
        <w:lastRenderedPageBreak/>
        <w:t>Текстовое и схематичное описание целевой модели ландшафта выбранного варианта (или вариантов) импортозамещения КИСУР;</w:t>
      </w:r>
    </w:p>
    <w:p w14:paraId="62B4777C" w14:textId="77777777" w:rsidR="002804F4" w:rsidRDefault="002804F4" w:rsidP="00F42CBE">
      <w:pPr>
        <w:pStyle w:val="af3"/>
        <w:numPr>
          <w:ilvl w:val="1"/>
          <w:numId w:val="21"/>
        </w:numPr>
      </w:pPr>
      <w:r>
        <w:t>Укрупнённое описание и основные требования к средствам информационного обеспечения;</w:t>
      </w:r>
    </w:p>
    <w:p w14:paraId="4058B859" w14:textId="77777777" w:rsidR="002804F4" w:rsidRDefault="002804F4" w:rsidP="00F42CBE">
      <w:pPr>
        <w:pStyle w:val="af3"/>
        <w:numPr>
          <w:ilvl w:val="1"/>
          <w:numId w:val="21"/>
        </w:numPr>
      </w:pPr>
      <w:r>
        <w:t>Общие требования к средствам программно-аппаратного обеспечения;</w:t>
      </w:r>
    </w:p>
    <w:p w14:paraId="26A5022E" w14:textId="77777777" w:rsidR="002804F4" w:rsidRDefault="002804F4" w:rsidP="00F42CBE">
      <w:pPr>
        <w:pStyle w:val="af3"/>
        <w:numPr>
          <w:ilvl w:val="1"/>
          <w:numId w:val="21"/>
        </w:numPr>
      </w:pPr>
      <w:r>
        <w:t>Перечень и укрупнённую характеристику этапов создания системы, сроки их выполнения, состав представителей Заказчика и ожидаемые результаты их выполнения;</w:t>
      </w:r>
    </w:p>
    <w:p w14:paraId="23515C01" w14:textId="77777777" w:rsidR="002804F4" w:rsidRDefault="002804F4" w:rsidP="00F42CBE">
      <w:pPr>
        <w:pStyle w:val="af3"/>
        <w:numPr>
          <w:ilvl w:val="1"/>
          <w:numId w:val="21"/>
        </w:numPr>
      </w:pPr>
      <w:r>
        <w:t xml:space="preserve">Исходную оценку стоимостных показателей </w:t>
      </w:r>
      <w:r w:rsidR="0079591C">
        <w:t>выполнения этапов импортозамещения автоматизированных бизнес-процессов, распределенных в соответствии с планом-графиком</w:t>
      </w:r>
      <w:r>
        <w:t>;</w:t>
      </w:r>
    </w:p>
    <w:p w14:paraId="03435C2C" w14:textId="77777777" w:rsidR="0079591C" w:rsidRDefault="002804F4" w:rsidP="00F42CBE">
      <w:pPr>
        <w:pStyle w:val="af3"/>
        <w:numPr>
          <w:ilvl w:val="1"/>
          <w:numId w:val="21"/>
        </w:numPr>
      </w:pPr>
      <w:r>
        <w:t>Технико-экономическое обоснование;</w:t>
      </w:r>
    </w:p>
    <w:p w14:paraId="4A33B43D" w14:textId="77777777" w:rsidR="002804F4" w:rsidRDefault="002804F4" w:rsidP="005C7761">
      <w:pPr>
        <w:pStyle w:val="af3"/>
        <w:numPr>
          <w:ilvl w:val="1"/>
          <w:numId w:val="35"/>
        </w:numPr>
        <w:ind w:left="0" w:firstLine="709"/>
      </w:pPr>
      <w:r>
        <w:t>Сформирована дорожная карта выполнения проектов импортозамещения</w:t>
      </w:r>
      <w:r w:rsidR="000D51CD">
        <w:t xml:space="preserve"> </w:t>
      </w:r>
      <w:r w:rsidR="00C43CEC">
        <w:rPr>
          <w:lang w:val="en-US"/>
        </w:rPr>
        <w:t>ERP</w:t>
      </w:r>
      <w:r w:rsidR="000D51CD">
        <w:t>, описывающая</w:t>
      </w:r>
      <w:r w:rsidR="000D51CD" w:rsidRPr="000D51CD">
        <w:t xml:space="preserve"> рекомендации по очередности внедрения функциональностей, переходный период, укрупненный календарный план и предполагаемые интеграции</w:t>
      </w:r>
      <w:r w:rsidR="000D51CD">
        <w:t>.</w:t>
      </w:r>
    </w:p>
    <w:p w14:paraId="3C96611A" w14:textId="77777777" w:rsidR="00A446D0" w:rsidRPr="00DF1F30" w:rsidRDefault="00A446D0" w:rsidP="00A446D0">
      <w:pPr>
        <w:pStyle w:val="1---"/>
        <w:numPr>
          <w:ilvl w:val="0"/>
          <w:numId w:val="14"/>
        </w:numPr>
        <w:spacing w:before="120" w:after="0" w:line="240" w:lineRule="auto"/>
        <w:ind w:left="709" w:hanging="709"/>
        <w:contextualSpacing/>
        <w:rPr>
          <w:caps/>
        </w:rPr>
      </w:pPr>
      <w:bookmarkStart w:id="96" w:name="_Toc120804644"/>
      <w:r>
        <w:rPr>
          <w:caps/>
        </w:rPr>
        <w:t xml:space="preserve">ТРЕБОВАНИЯ </w:t>
      </w:r>
      <w:r w:rsidR="004C0728">
        <w:t>К ПОСТАВКЕ ЛИЦЕНЗИЙ</w:t>
      </w:r>
      <w:bookmarkEnd w:id="96"/>
    </w:p>
    <w:p w14:paraId="65745C65" w14:textId="1256F16E" w:rsidR="009B6458" w:rsidRDefault="009B6458" w:rsidP="00A446D0">
      <w:pPr>
        <w:pStyle w:val="---"/>
        <w:spacing w:before="120" w:line="240" w:lineRule="auto"/>
        <w:ind w:firstLine="567"/>
        <w:contextualSpacing/>
      </w:pPr>
      <w:r>
        <w:t>Приобретаемые лицензии не зависят от результатов этапа разработки концепции импортозамещения и будут использоваться в любой конфигурации целевой модели КИСУР совместно с лицензиями на конкретные конфигурации ПО, которые будут приобретаться отдельно по результатам этапа разработки концепции.</w:t>
      </w:r>
    </w:p>
    <w:p w14:paraId="70180439" w14:textId="4DD0FC85" w:rsidR="00A446D0" w:rsidRPr="00DF1F30" w:rsidRDefault="00225CD2" w:rsidP="00A446D0">
      <w:pPr>
        <w:pStyle w:val="---"/>
        <w:spacing w:before="120" w:line="240" w:lineRule="auto"/>
        <w:ind w:firstLine="567"/>
        <w:contextualSpacing/>
      </w:pPr>
      <w:r>
        <w:t xml:space="preserve">4.1 </w:t>
      </w:r>
      <w:r w:rsidR="00A446D0" w:rsidRPr="00A446D0">
        <w:t xml:space="preserve">Права использования ПО </w:t>
      </w:r>
      <w:r w:rsidR="00A446D0">
        <w:t xml:space="preserve">для ПАО «Россети Центр» </w:t>
      </w:r>
      <w:r w:rsidR="00A446D0" w:rsidRPr="00A446D0">
        <w:t>включает в себя приобретение неисключительных прав на использование ПО</w:t>
      </w:r>
      <w:r>
        <w:t xml:space="preserve"> без ограничения срока использования (на весь срок исключительного права)</w:t>
      </w:r>
      <w:r w:rsidR="00A446D0" w:rsidRPr="00A446D0">
        <w:t xml:space="preserve"> согласно перечню</w:t>
      </w:r>
      <w:r w:rsidR="00A446D0">
        <w:t xml:space="preserve"> в Таблице 6</w:t>
      </w:r>
      <w:r w:rsidR="00A446D0" w:rsidRPr="00DF1F30">
        <w:t>.</w:t>
      </w:r>
    </w:p>
    <w:p w14:paraId="6467007B" w14:textId="10BA99F4" w:rsidR="00A446D0" w:rsidRDefault="00A446D0" w:rsidP="00A446D0">
      <w:pPr>
        <w:pStyle w:val="---1"/>
        <w:spacing w:before="120" w:line="240" w:lineRule="auto"/>
        <w:contextualSpacing/>
      </w:pPr>
      <w:r w:rsidRPr="00DF1F30">
        <w:t xml:space="preserve">Таблица </w:t>
      </w:r>
      <w:r>
        <w:t>6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7341"/>
        <w:gridCol w:w="1559"/>
      </w:tblGrid>
      <w:tr w:rsidR="00523B57" w:rsidRPr="008E2CB6" w14:paraId="5081C463" w14:textId="77777777" w:rsidTr="007620B8">
        <w:trPr>
          <w:trHeight w:val="305"/>
          <w:tblHeader/>
        </w:trPr>
        <w:tc>
          <w:tcPr>
            <w:tcW w:w="768" w:type="dxa"/>
            <w:shd w:val="clear" w:color="000000" w:fill="auto"/>
            <w:vAlign w:val="center"/>
            <w:hideMark/>
          </w:tcPr>
          <w:p w14:paraId="09E4061F" w14:textId="4EA605F1" w:rsidR="00523B57" w:rsidRPr="00A446D0" w:rsidRDefault="00523B57" w:rsidP="007620B8">
            <w:pPr>
              <w:spacing w:before="0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A446D0">
              <w:rPr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7341" w:type="dxa"/>
            <w:shd w:val="clear" w:color="000000" w:fill="auto"/>
            <w:vAlign w:val="center"/>
            <w:hideMark/>
          </w:tcPr>
          <w:p w14:paraId="0BCB78F4" w14:textId="77777777" w:rsidR="00523B57" w:rsidRPr="00A446D0" w:rsidRDefault="00523B57" w:rsidP="007620B8">
            <w:pPr>
              <w:spacing w:before="0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A446D0">
              <w:rPr>
                <w:b/>
                <w:bCs/>
                <w:color w:val="000000"/>
                <w:szCs w:val="24"/>
              </w:rPr>
              <w:t>Наименование лицензии</w:t>
            </w:r>
          </w:p>
        </w:tc>
        <w:tc>
          <w:tcPr>
            <w:tcW w:w="1559" w:type="dxa"/>
            <w:shd w:val="clear" w:color="000000" w:fill="auto"/>
            <w:vAlign w:val="center"/>
            <w:hideMark/>
          </w:tcPr>
          <w:p w14:paraId="17EBEA21" w14:textId="77777777" w:rsidR="00523B57" w:rsidRPr="00A446D0" w:rsidRDefault="00523B57" w:rsidP="007620B8">
            <w:pPr>
              <w:spacing w:before="0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A446D0">
              <w:rPr>
                <w:b/>
                <w:bCs/>
                <w:color w:val="000000"/>
                <w:szCs w:val="24"/>
              </w:rPr>
              <w:t>Кол-во</w:t>
            </w:r>
            <w:r w:rsidRPr="00A446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523B57" w:rsidRPr="008E2CB6" w14:paraId="5573A448" w14:textId="77777777" w:rsidTr="007620B8">
        <w:trPr>
          <w:trHeight w:val="334"/>
        </w:trPr>
        <w:tc>
          <w:tcPr>
            <w:tcW w:w="768" w:type="dxa"/>
            <w:shd w:val="clear" w:color="auto" w:fill="auto"/>
            <w:vAlign w:val="center"/>
          </w:tcPr>
          <w:p w14:paraId="1D57DFFC" w14:textId="77777777" w:rsidR="00523B57" w:rsidRPr="00A446D0" w:rsidRDefault="00523B57" w:rsidP="007620B8">
            <w:pPr>
              <w:pStyle w:val="af3"/>
              <w:numPr>
                <w:ilvl w:val="0"/>
                <w:numId w:val="23"/>
              </w:numPr>
              <w:spacing w:before="0"/>
              <w:rPr>
                <w:color w:val="000000"/>
              </w:rPr>
            </w:pPr>
          </w:p>
        </w:tc>
        <w:tc>
          <w:tcPr>
            <w:tcW w:w="7341" w:type="dxa"/>
            <w:shd w:val="clear" w:color="auto" w:fill="auto"/>
            <w:vAlign w:val="center"/>
          </w:tcPr>
          <w:p w14:paraId="4F388E1A" w14:textId="77777777" w:rsidR="00523B57" w:rsidRPr="00554826" w:rsidRDefault="00523B57" w:rsidP="007620B8">
            <w:pPr>
              <w:pStyle w:val="afffa"/>
              <w:jc w:val="both"/>
              <w:rPr>
                <w:sz w:val="24"/>
                <w:szCs w:val="24"/>
              </w:rPr>
            </w:pPr>
            <w:r w:rsidRPr="00554826">
              <w:rPr>
                <w:color w:val="000000"/>
                <w:sz w:val="24"/>
                <w:szCs w:val="24"/>
              </w:rPr>
              <w:t>Лицензия на сервер (x86-64). Электронная поставка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B06731" w14:textId="77777777" w:rsidR="00523B57" w:rsidRPr="00554826" w:rsidRDefault="00523B57" w:rsidP="007620B8">
            <w:pPr>
              <w:spacing w:before="0"/>
              <w:ind w:firstLine="0"/>
              <w:jc w:val="center"/>
              <w:rPr>
                <w:color w:val="000000"/>
                <w:szCs w:val="24"/>
              </w:rPr>
            </w:pPr>
            <w:r w:rsidRPr="00554826">
              <w:rPr>
                <w:color w:val="000000"/>
                <w:szCs w:val="24"/>
              </w:rPr>
              <w:t>48</w:t>
            </w:r>
          </w:p>
        </w:tc>
      </w:tr>
      <w:tr w:rsidR="00523B57" w:rsidRPr="008E2CB6" w14:paraId="5252FC3A" w14:textId="77777777" w:rsidTr="007620B8">
        <w:trPr>
          <w:trHeight w:val="268"/>
        </w:trPr>
        <w:tc>
          <w:tcPr>
            <w:tcW w:w="768" w:type="dxa"/>
            <w:shd w:val="clear" w:color="auto" w:fill="auto"/>
            <w:vAlign w:val="center"/>
          </w:tcPr>
          <w:p w14:paraId="5072440F" w14:textId="77777777" w:rsidR="00523B57" w:rsidRPr="00A446D0" w:rsidRDefault="00523B57" w:rsidP="007620B8">
            <w:pPr>
              <w:pStyle w:val="af3"/>
              <w:numPr>
                <w:ilvl w:val="0"/>
                <w:numId w:val="23"/>
              </w:numPr>
              <w:spacing w:before="0"/>
              <w:rPr>
                <w:color w:val="000000"/>
              </w:rPr>
            </w:pPr>
          </w:p>
        </w:tc>
        <w:tc>
          <w:tcPr>
            <w:tcW w:w="7341" w:type="dxa"/>
            <w:shd w:val="clear" w:color="auto" w:fill="auto"/>
            <w:vAlign w:val="bottom"/>
          </w:tcPr>
          <w:p w14:paraId="4AA9CE7D" w14:textId="77777777" w:rsidR="00523B57" w:rsidRPr="00554826" w:rsidRDefault="00523B57" w:rsidP="007620B8">
            <w:pPr>
              <w:pStyle w:val="afffa"/>
              <w:jc w:val="both"/>
              <w:rPr>
                <w:sz w:val="24"/>
                <w:szCs w:val="24"/>
              </w:rPr>
            </w:pPr>
            <w:r w:rsidRPr="00554826">
              <w:rPr>
                <w:color w:val="000000"/>
                <w:sz w:val="24"/>
                <w:szCs w:val="24"/>
              </w:rPr>
              <w:t>Клиентская лицензия. Электронная поставка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35F7C" w14:textId="77777777" w:rsidR="00523B57" w:rsidRPr="00554826" w:rsidRDefault="00523B57" w:rsidP="007620B8">
            <w:pPr>
              <w:spacing w:before="0"/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8100</w:t>
            </w:r>
          </w:p>
        </w:tc>
      </w:tr>
      <w:tr w:rsidR="00523B57" w:rsidRPr="008E2CB6" w14:paraId="413E8725" w14:textId="77777777" w:rsidTr="007620B8">
        <w:trPr>
          <w:trHeight w:val="453"/>
        </w:trPr>
        <w:tc>
          <w:tcPr>
            <w:tcW w:w="768" w:type="dxa"/>
            <w:shd w:val="clear" w:color="auto" w:fill="auto"/>
            <w:vAlign w:val="center"/>
          </w:tcPr>
          <w:p w14:paraId="54A3115D" w14:textId="77777777" w:rsidR="00523B57" w:rsidRPr="00A446D0" w:rsidRDefault="00523B57" w:rsidP="007620B8">
            <w:pPr>
              <w:pStyle w:val="af3"/>
              <w:numPr>
                <w:ilvl w:val="0"/>
                <w:numId w:val="23"/>
              </w:numPr>
              <w:spacing w:before="0"/>
              <w:rPr>
                <w:color w:val="000000"/>
              </w:rPr>
            </w:pPr>
          </w:p>
        </w:tc>
        <w:tc>
          <w:tcPr>
            <w:tcW w:w="7341" w:type="dxa"/>
            <w:shd w:val="clear" w:color="auto" w:fill="auto"/>
            <w:vAlign w:val="bottom"/>
          </w:tcPr>
          <w:p w14:paraId="0EDE03E4" w14:textId="77777777" w:rsidR="00523B57" w:rsidRPr="00554826" w:rsidRDefault="00523B57" w:rsidP="007620B8">
            <w:pPr>
              <w:pStyle w:val="afffa"/>
              <w:jc w:val="both"/>
              <w:rPr>
                <w:sz w:val="24"/>
                <w:szCs w:val="24"/>
              </w:rPr>
            </w:pPr>
            <w:r w:rsidRPr="00554826">
              <w:rPr>
                <w:color w:val="000000"/>
                <w:sz w:val="24"/>
                <w:szCs w:val="24"/>
              </w:rPr>
              <w:t>1С:Корпоративный инструментальный пакет 8</w:t>
            </w:r>
            <w:r>
              <w:rPr>
                <w:color w:val="000000"/>
                <w:sz w:val="24"/>
                <w:szCs w:val="24"/>
              </w:rPr>
              <w:t xml:space="preserve"> или полный функциональный аналог</w:t>
            </w:r>
            <w:r w:rsidRPr="00554826">
              <w:rPr>
                <w:color w:val="000000"/>
                <w:sz w:val="24"/>
                <w:szCs w:val="24"/>
              </w:rPr>
              <w:t>. Электронная поставка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47F2E7" w14:textId="77777777" w:rsidR="00523B57" w:rsidRPr="00554826" w:rsidRDefault="00523B57" w:rsidP="007620B8">
            <w:pPr>
              <w:spacing w:before="0"/>
              <w:ind w:firstLine="0"/>
              <w:jc w:val="center"/>
              <w:rPr>
                <w:color w:val="000000"/>
                <w:szCs w:val="24"/>
              </w:rPr>
            </w:pPr>
            <w:r w:rsidRPr="00554826">
              <w:rPr>
                <w:color w:val="000000"/>
                <w:szCs w:val="24"/>
              </w:rPr>
              <w:t>1</w:t>
            </w:r>
          </w:p>
        </w:tc>
      </w:tr>
    </w:tbl>
    <w:p w14:paraId="6D7A78D4" w14:textId="610BB6E1" w:rsidR="00225CD2" w:rsidRDefault="00225CD2" w:rsidP="00523B57">
      <w:pPr>
        <w:pStyle w:val="---"/>
        <w:spacing w:before="120" w:line="240" w:lineRule="auto"/>
        <w:ind w:firstLine="567"/>
        <w:contextualSpacing/>
      </w:pPr>
      <w:r>
        <w:t xml:space="preserve">4.2. </w:t>
      </w:r>
      <w:r w:rsidR="00A446D0" w:rsidRPr="00A446D0">
        <w:t xml:space="preserve">Права использования ПО </w:t>
      </w:r>
      <w:r w:rsidR="00A446D0">
        <w:t xml:space="preserve">для ПАО «Россети Центр и Приволжье» </w:t>
      </w:r>
      <w:r w:rsidR="00A446D0" w:rsidRPr="00A446D0">
        <w:t xml:space="preserve">включает в себя приобретение неисключительных прав на использование ПО </w:t>
      </w:r>
      <w:r>
        <w:t xml:space="preserve">без ограничения срока использования (на весь срок исключительного права) </w:t>
      </w:r>
      <w:r w:rsidR="00A446D0" w:rsidRPr="00A446D0">
        <w:t>согласно перечню</w:t>
      </w:r>
      <w:r w:rsidR="00A446D0">
        <w:t xml:space="preserve"> в Таблице 7</w:t>
      </w:r>
      <w:r w:rsidR="00A446D0" w:rsidRPr="00DF1F30">
        <w:t>.</w:t>
      </w:r>
    </w:p>
    <w:p w14:paraId="032F6EF2" w14:textId="096E7F4B" w:rsidR="00A446D0" w:rsidRDefault="00A446D0" w:rsidP="00A446D0">
      <w:pPr>
        <w:pStyle w:val="---1"/>
        <w:spacing w:before="120" w:line="240" w:lineRule="auto"/>
        <w:contextualSpacing/>
      </w:pPr>
      <w:r w:rsidRPr="00DF1F30">
        <w:t xml:space="preserve">Таблица </w:t>
      </w:r>
      <w:r>
        <w:t>7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464"/>
        <w:gridCol w:w="1559"/>
      </w:tblGrid>
      <w:tr w:rsidR="00523B57" w:rsidRPr="008E2CB6" w14:paraId="7D2382C7" w14:textId="77777777" w:rsidTr="007620B8">
        <w:trPr>
          <w:trHeight w:val="305"/>
          <w:tblHeader/>
        </w:trPr>
        <w:tc>
          <w:tcPr>
            <w:tcW w:w="787" w:type="dxa"/>
            <w:shd w:val="clear" w:color="000000" w:fill="auto"/>
            <w:vAlign w:val="center"/>
            <w:hideMark/>
          </w:tcPr>
          <w:p w14:paraId="21C7BE43" w14:textId="77777777" w:rsidR="00523B57" w:rsidRPr="00A446D0" w:rsidRDefault="00523B57" w:rsidP="007620B8">
            <w:pPr>
              <w:spacing w:before="0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A446D0">
              <w:rPr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7464" w:type="dxa"/>
            <w:shd w:val="clear" w:color="000000" w:fill="auto"/>
            <w:vAlign w:val="center"/>
            <w:hideMark/>
          </w:tcPr>
          <w:p w14:paraId="06DADC9F" w14:textId="77777777" w:rsidR="00523B57" w:rsidRPr="00A446D0" w:rsidRDefault="00523B57" w:rsidP="007620B8">
            <w:pPr>
              <w:spacing w:before="0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A446D0">
              <w:rPr>
                <w:b/>
                <w:bCs/>
                <w:color w:val="000000"/>
                <w:szCs w:val="24"/>
              </w:rPr>
              <w:t>Наименование лицензии</w:t>
            </w:r>
          </w:p>
        </w:tc>
        <w:tc>
          <w:tcPr>
            <w:tcW w:w="1559" w:type="dxa"/>
            <w:shd w:val="clear" w:color="000000" w:fill="auto"/>
            <w:vAlign w:val="center"/>
            <w:hideMark/>
          </w:tcPr>
          <w:p w14:paraId="154E6FCB" w14:textId="77777777" w:rsidR="00523B57" w:rsidRPr="00A446D0" w:rsidRDefault="00523B57" w:rsidP="007620B8">
            <w:pPr>
              <w:spacing w:before="0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A446D0">
              <w:rPr>
                <w:b/>
                <w:bCs/>
                <w:color w:val="000000"/>
                <w:szCs w:val="24"/>
              </w:rPr>
              <w:t>Кол-во</w:t>
            </w:r>
            <w:r w:rsidRPr="00A446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523B57" w:rsidRPr="008E2CB6" w14:paraId="6FF9D4AB" w14:textId="77777777" w:rsidTr="007620B8">
        <w:trPr>
          <w:trHeight w:val="453"/>
        </w:trPr>
        <w:tc>
          <w:tcPr>
            <w:tcW w:w="787" w:type="dxa"/>
            <w:shd w:val="clear" w:color="auto" w:fill="auto"/>
            <w:vAlign w:val="center"/>
          </w:tcPr>
          <w:p w14:paraId="565D09CC" w14:textId="77777777" w:rsidR="00523B57" w:rsidRPr="00A446D0" w:rsidRDefault="00523B57" w:rsidP="007620B8">
            <w:pPr>
              <w:pStyle w:val="af3"/>
              <w:numPr>
                <w:ilvl w:val="0"/>
                <w:numId w:val="24"/>
              </w:numPr>
              <w:spacing w:before="0"/>
              <w:rPr>
                <w:color w:val="000000"/>
              </w:rPr>
            </w:pPr>
          </w:p>
        </w:tc>
        <w:tc>
          <w:tcPr>
            <w:tcW w:w="7464" w:type="dxa"/>
            <w:shd w:val="clear" w:color="auto" w:fill="auto"/>
            <w:vAlign w:val="center"/>
          </w:tcPr>
          <w:p w14:paraId="4A4DBA8A" w14:textId="77777777" w:rsidR="00523B57" w:rsidRPr="00554826" w:rsidRDefault="00523B57" w:rsidP="007620B8">
            <w:pPr>
              <w:pStyle w:val="afffa"/>
              <w:jc w:val="both"/>
              <w:rPr>
                <w:sz w:val="24"/>
                <w:szCs w:val="24"/>
              </w:rPr>
            </w:pPr>
            <w:r w:rsidRPr="00554826">
              <w:rPr>
                <w:color w:val="000000"/>
                <w:sz w:val="24"/>
                <w:szCs w:val="24"/>
              </w:rPr>
              <w:t>Лицензия на сервер (x86-64). Электронная поставка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A1B66" w14:textId="77777777" w:rsidR="00523B57" w:rsidRPr="00554826" w:rsidRDefault="00523B57" w:rsidP="007620B8">
            <w:pPr>
              <w:spacing w:before="0"/>
              <w:ind w:firstLine="0"/>
              <w:jc w:val="center"/>
              <w:rPr>
                <w:color w:val="000000"/>
                <w:szCs w:val="24"/>
              </w:rPr>
            </w:pPr>
            <w:r w:rsidRPr="00554826">
              <w:rPr>
                <w:color w:val="000000"/>
                <w:szCs w:val="24"/>
              </w:rPr>
              <w:t>28</w:t>
            </w:r>
          </w:p>
        </w:tc>
      </w:tr>
      <w:tr w:rsidR="00523B57" w:rsidRPr="008E2CB6" w14:paraId="29CDD3C0" w14:textId="77777777" w:rsidTr="007620B8">
        <w:trPr>
          <w:trHeight w:val="181"/>
        </w:trPr>
        <w:tc>
          <w:tcPr>
            <w:tcW w:w="787" w:type="dxa"/>
            <w:shd w:val="clear" w:color="auto" w:fill="auto"/>
            <w:vAlign w:val="center"/>
          </w:tcPr>
          <w:p w14:paraId="5E60A24C" w14:textId="77777777" w:rsidR="00523B57" w:rsidRPr="00A446D0" w:rsidRDefault="00523B57" w:rsidP="007620B8">
            <w:pPr>
              <w:pStyle w:val="af3"/>
              <w:numPr>
                <w:ilvl w:val="0"/>
                <w:numId w:val="24"/>
              </w:numPr>
              <w:spacing w:before="0"/>
              <w:rPr>
                <w:color w:val="000000"/>
              </w:rPr>
            </w:pPr>
          </w:p>
        </w:tc>
        <w:tc>
          <w:tcPr>
            <w:tcW w:w="7464" w:type="dxa"/>
            <w:shd w:val="clear" w:color="auto" w:fill="auto"/>
            <w:vAlign w:val="bottom"/>
          </w:tcPr>
          <w:p w14:paraId="3C3F3951" w14:textId="77777777" w:rsidR="00523B57" w:rsidRPr="00554826" w:rsidRDefault="00523B57" w:rsidP="007620B8">
            <w:pPr>
              <w:pStyle w:val="afffa"/>
              <w:jc w:val="both"/>
              <w:rPr>
                <w:sz w:val="24"/>
                <w:szCs w:val="24"/>
              </w:rPr>
            </w:pPr>
            <w:r w:rsidRPr="00554826">
              <w:rPr>
                <w:color w:val="000000"/>
                <w:sz w:val="24"/>
                <w:szCs w:val="24"/>
              </w:rPr>
              <w:t>Клиентская лицензия. Электронная поставка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6ADFE" w14:textId="77777777" w:rsidR="00523B57" w:rsidRPr="00554826" w:rsidRDefault="00523B57" w:rsidP="007620B8">
            <w:pPr>
              <w:spacing w:before="0"/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3495</w:t>
            </w:r>
          </w:p>
        </w:tc>
      </w:tr>
      <w:tr w:rsidR="00523B57" w:rsidRPr="008E2CB6" w14:paraId="746C084A" w14:textId="77777777" w:rsidTr="007620B8">
        <w:trPr>
          <w:trHeight w:val="453"/>
        </w:trPr>
        <w:tc>
          <w:tcPr>
            <w:tcW w:w="787" w:type="dxa"/>
            <w:shd w:val="clear" w:color="auto" w:fill="auto"/>
            <w:vAlign w:val="center"/>
          </w:tcPr>
          <w:p w14:paraId="5841247F" w14:textId="77777777" w:rsidR="00523B57" w:rsidRPr="00A446D0" w:rsidRDefault="00523B57" w:rsidP="007620B8">
            <w:pPr>
              <w:pStyle w:val="af3"/>
              <w:numPr>
                <w:ilvl w:val="0"/>
                <w:numId w:val="24"/>
              </w:numPr>
              <w:spacing w:before="0"/>
              <w:rPr>
                <w:color w:val="000000"/>
              </w:rPr>
            </w:pPr>
          </w:p>
        </w:tc>
        <w:tc>
          <w:tcPr>
            <w:tcW w:w="7464" w:type="dxa"/>
            <w:shd w:val="clear" w:color="auto" w:fill="auto"/>
            <w:vAlign w:val="bottom"/>
          </w:tcPr>
          <w:p w14:paraId="5621FB5F" w14:textId="77777777" w:rsidR="00523B57" w:rsidRPr="00554826" w:rsidRDefault="00523B57" w:rsidP="007620B8">
            <w:pPr>
              <w:pStyle w:val="afffa"/>
              <w:jc w:val="both"/>
              <w:rPr>
                <w:sz w:val="24"/>
                <w:szCs w:val="24"/>
              </w:rPr>
            </w:pPr>
            <w:r w:rsidRPr="00554826">
              <w:rPr>
                <w:color w:val="000000"/>
                <w:sz w:val="24"/>
                <w:szCs w:val="24"/>
              </w:rPr>
              <w:t>1С:Корпоративный инструментальный пакет 8</w:t>
            </w:r>
            <w:r>
              <w:rPr>
                <w:color w:val="000000"/>
                <w:sz w:val="24"/>
                <w:szCs w:val="24"/>
              </w:rPr>
              <w:t xml:space="preserve"> или полный функциональный аналог</w:t>
            </w:r>
            <w:r w:rsidRPr="00554826">
              <w:rPr>
                <w:color w:val="000000"/>
                <w:sz w:val="24"/>
                <w:szCs w:val="24"/>
              </w:rPr>
              <w:t>. Электронная поставка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B5402E" w14:textId="77777777" w:rsidR="00523B57" w:rsidRPr="00554826" w:rsidRDefault="00523B57" w:rsidP="007620B8">
            <w:pPr>
              <w:spacing w:before="0"/>
              <w:ind w:firstLine="0"/>
              <w:jc w:val="center"/>
              <w:rPr>
                <w:color w:val="000000"/>
                <w:szCs w:val="24"/>
              </w:rPr>
            </w:pPr>
            <w:r w:rsidRPr="00554826">
              <w:rPr>
                <w:color w:val="000000"/>
                <w:szCs w:val="24"/>
              </w:rPr>
              <w:t>1</w:t>
            </w:r>
          </w:p>
        </w:tc>
      </w:tr>
    </w:tbl>
    <w:p w14:paraId="0DAA23BD" w14:textId="77777777" w:rsidR="00523B57" w:rsidRDefault="00523B57" w:rsidP="00523B57">
      <w:pPr>
        <w:pStyle w:val="---"/>
        <w:spacing w:before="120" w:line="240" w:lineRule="auto"/>
        <w:ind w:firstLine="567"/>
        <w:contextualSpacing/>
      </w:pPr>
    </w:p>
    <w:p w14:paraId="494F39A1" w14:textId="6F78F05D" w:rsidR="00523B57" w:rsidRDefault="00523B57" w:rsidP="00523B57">
      <w:pPr>
        <w:pStyle w:val="---"/>
        <w:spacing w:before="120" w:line="240" w:lineRule="auto"/>
        <w:ind w:firstLine="567"/>
        <w:contextualSpacing/>
      </w:pPr>
      <w:r>
        <w:t xml:space="preserve">4.3 Необходимо наличие подтверждения использования ПО, на которое поставляются права, </w:t>
      </w:r>
      <w:r w:rsidRPr="009177D8">
        <w:t>в электросетевых компаниях (договора внедрения и сопровождения систем финансового учёта, управления производственными активами, технологического присоединения и транспорта электроэнергии)</w:t>
      </w:r>
    </w:p>
    <w:p w14:paraId="7F62B8C4" w14:textId="77777777" w:rsidR="00523B57" w:rsidRDefault="00523B57" w:rsidP="00523B57">
      <w:pPr>
        <w:pStyle w:val="---"/>
        <w:spacing w:before="120" w:line="240" w:lineRule="auto"/>
        <w:ind w:firstLine="567"/>
        <w:contextualSpacing/>
      </w:pPr>
    </w:p>
    <w:p w14:paraId="09572AE5" w14:textId="77777777" w:rsidR="00523B57" w:rsidRDefault="00523B57" w:rsidP="00523B57">
      <w:pPr>
        <w:pStyle w:val="---"/>
        <w:spacing w:before="120" w:line="240" w:lineRule="auto"/>
        <w:ind w:firstLine="567"/>
        <w:contextualSpacing/>
      </w:pPr>
      <w:r>
        <w:t>4.4 Требования к ПО, на которое предоставляются права:</w:t>
      </w:r>
    </w:p>
    <w:p w14:paraId="7015580C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</w:t>
      </w:r>
      <w:r w:rsidRPr="002A172F">
        <w:t xml:space="preserve"> включать в себя технологию создания и публикации мобильных приложений</w:t>
      </w:r>
      <w:r w:rsidRPr="000B2FA6">
        <w:t>.</w:t>
      </w:r>
    </w:p>
    <w:p w14:paraId="7DDFC1C9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фоновое обновление конфигурации базы данных.</w:t>
      </w:r>
    </w:p>
    <w:p w14:paraId="0C1A3EEC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возможность использования в одной информационной базе более 500 одновременных сеансов и более 12 ядер процессора.</w:t>
      </w:r>
    </w:p>
    <w:p w14:paraId="65ECA3CC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горизонтальное масштабирование для обеспечения балансировки рабочей нагрузки.</w:t>
      </w:r>
    </w:p>
    <w:p w14:paraId="4254AE90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возможность обновления тонкого клиента с сервера.</w:t>
      </w:r>
    </w:p>
    <w:p w14:paraId="45B9A1E7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возможность публикации списка баз и обновлений тонкого клиента через http.</w:t>
      </w:r>
    </w:p>
    <w:p w14:paraId="7D8501B7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механизм управления потреблением ресурсов.</w:t>
      </w:r>
    </w:p>
    <w:p w14:paraId="729FD1C6" w14:textId="77777777" w:rsidR="00523B57" w:rsidRDefault="00523B57" w:rsidP="00523B57">
      <w:pPr>
        <w:pStyle w:val="---"/>
        <w:numPr>
          <w:ilvl w:val="1"/>
          <w:numId w:val="41"/>
        </w:numPr>
        <w:contextualSpacing/>
      </w:pPr>
      <w:r>
        <w:t>ПО</w:t>
      </w:r>
      <w:r w:rsidRPr="002A172F">
        <w:t xml:space="preserve"> должн</w:t>
      </w:r>
      <w:r>
        <w:t>о поддерживать дополнительное управление распределением по рабочим серверам кластера в разрезе информационных баз, видов клиентских приложений и фоновых заданий:</w:t>
      </w:r>
    </w:p>
    <w:p w14:paraId="783F825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сервисов кластера;</w:t>
      </w:r>
    </w:p>
    <w:p w14:paraId="3778A66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соединений с информационными базами;</w:t>
      </w:r>
    </w:p>
    <w:p w14:paraId="2A9503C1" w14:textId="77777777" w:rsidR="00523B57" w:rsidRDefault="00523B57" w:rsidP="00523B57">
      <w:pPr>
        <w:pStyle w:val="---"/>
        <w:numPr>
          <w:ilvl w:val="1"/>
          <w:numId w:val="41"/>
        </w:numPr>
        <w:contextualSpacing/>
      </w:pPr>
      <w:r>
        <w:t>ПО</w:t>
      </w:r>
      <w:r w:rsidRPr="002A172F">
        <w:t xml:space="preserve"> должн</w:t>
      </w:r>
      <w:r>
        <w:t>о поддерживать внутренние механизмы для управления нагрузкой в кластере:</w:t>
      </w:r>
    </w:p>
    <w:p w14:paraId="31BDD56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безопасный расход памяти за один вызов;</w:t>
      </w:r>
    </w:p>
    <w:p w14:paraId="5AAFFB6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количество ИБ на процесс;</w:t>
      </w:r>
    </w:p>
    <w:p w14:paraId="2C4B657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объем памяти рабочих процессов, до которого сервер считается производительным;</w:t>
      </w:r>
    </w:p>
    <w:p w14:paraId="638187E2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максимальный объем памяти рабочих процессов;</w:t>
      </w:r>
    </w:p>
    <w:p w14:paraId="7B46E5A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стратегия балансировки (по памяти, по производительности);</w:t>
      </w:r>
    </w:p>
    <w:p w14:paraId="69E44D58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 xml:space="preserve">о поддерживать доступ через веб-клиент под управлением следующих браузеров: </w:t>
      </w:r>
    </w:p>
    <w:p w14:paraId="76780C8C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Google Chrome версии 49 и выше</w:t>
      </w:r>
    </w:p>
    <w:p w14:paraId="7686400E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Mozilla Firefox версии 52 и выше</w:t>
      </w:r>
    </w:p>
    <w:p w14:paraId="17545A31" w14:textId="77777777" w:rsidR="00523B57" w:rsidRPr="000B2FA6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  <w:rPr>
          <w:lang w:val="en-US"/>
        </w:rPr>
      </w:pPr>
      <w:r w:rsidRPr="000B2FA6">
        <w:rPr>
          <w:lang w:val="en-US"/>
        </w:rPr>
        <w:t xml:space="preserve">Microsoft Internet Explorer </w:t>
      </w:r>
      <w:r>
        <w:t>версии</w:t>
      </w:r>
      <w:r w:rsidRPr="000B2FA6">
        <w:rPr>
          <w:lang w:val="en-US"/>
        </w:rPr>
        <w:t xml:space="preserve"> 10 </w:t>
      </w:r>
      <w:r>
        <w:t>и</w:t>
      </w:r>
      <w:r w:rsidRPr="000B2FA6">
        <w:rPr>
          <w:lang w:val="en-US"/>
        </w:rPr>
        <w:t> </w:t>
      </w:r>
      <w:r>
        <w:t>выше</w:t>
      </w:r>
    </w:p>
    <w:p w14:paraId="1A14BC15" w14:textId="77777777" w:rsidR="00523B57" w:rsidRPr="000B2FA6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  <w:rPr>
          <w:lang w:val="en-US"/>
        </w:rPr>
      </w:pPr>
      <w:r>
        <w:t>Microsoft Edge для Windows</w:t>
      </w:r>
    </w:p>
    <w:p w14:paraId="28802089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lastRenderedPageBreak/>
        <w:t>Safari версии 4.0.5 и выше для macOS версии 10.5 и выше</w:t>
      </w:r>
    </w:p>
    <w:p w14:paraId="566CF65E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  <w:rPr>
          <w:lang w:val="en-US"/>
        </w:rPr>
      </w:pPr>
      <w:r w:rsidRPr="000B2FA6">
        <w:rPr>
          <w:lang w:val="en-US"/>
        </w:rPr>
        <w:t xml:space="preserve">Google Chrome </w:t>
      </w:r>
      <w:r>
        <w:t>для</w:t>
      </w:r>
      <w:r w:rsidRPr="000B2FA6">
        <w:rPr>
          <w:lang w:val="en-US"/>
        </w:rPr>
        <w:t xml:space="preserve"> Android, Safari </w:t>
      </w:r>
      <w:r>
        <w:t>для</w:t>
      </w:r>
      <w:r w:rsidRPr="000B2FA6">
        <w:rPr>
          <w:lang w:val="en-US"/>
        </w:rPr>
        <w:t xml:space="preserve"> iPhone/iPad</w:t>
      </w:r>
    </w:p>
    <w:p w14:paraId="2D3462BE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Яндекс.Браузер версии 22 и выше для Windows, macOS и Linux</w:t>
      </w:r>
    </w:p>
    <w:p w14:paraId="4DBCF0C2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иметь внутренние механизмы для организации обмена текстовыми сообщениями, обмена</w:t>
      </w:r>
      <w:r w:rsidRPr="00DB27A6">
        <w:t xml:space="preserve"> файлами</w:t>
      </w:r>
      <w:r>
        <w:t xml:space="preserve">, организации </w:t>
      </w:r>
      <w:r w:rsidRPr="00DB27A6">
        <w:t>аудио и видеоконференци</w:t>
      </w:r>
      <w:r>
        <w:t>й.</w:t>
      </w:r>
    </w:p>
    <w:p w14:paraId="646D253B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механизмы размещения и обработки данных из базы данных в оперативной памяти.</w:t>
      </w:r>
    </w:p>
    <w:p w14:paraId="4A3A31B5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механизмы дублирования и обработки таблиц базы данных в копии в других физических базах данных.</w:t>
      </w:r>
    </w:p>
    <w:p w14:paraId="3591CE76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Клиентские компоненты ПО должны поддерживать следующие операционные системы:</w:t>
      </w:r>
    </w:p>
    <w:p w14:paraId="35AA595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 11</w:t>
      </w:r>
    </w:p>
    <w:p w14:paraId="633120B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 10</w:t>
      </w:r>
    </w:p>
    <w:p w14:paraId="6EC1C1D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8.1</w:t>
      </w:r>
    </w:p>
    <w:p w14:paraId="1A36EE8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 8</w:t>
      </w:r>
    </w:p>
    <w:p w14:paraId="4869E0E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 7</w:t>
      </w:r>
    </w:p>
    <w:p w14:paraId="20E5BD4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2022</w:t>
      </w:r>
    </w:p>
    <w:p w14:paraId="289C4CC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2019 (x64)</w:t>
      </w:r>
    </w:p>
    <w:p w14:paraId="0F3B2AC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2016 (x64)</w:t>
      </w:r>
    </w:p>
    <w:p w14:paraId="6BE56ACF" w14:textId="77777777" w:rsidR="00523B57" w:rsidRPr="000B2FA6" w:rsidRDefault="00523B57" w:rsidP="00523B57">
      <w:pPr>
        <w:pStyle w:val="---"/>
        <w:numPr>
          <w:ilvl w:val="2"/>
          <w:numId w:val="41"/>
        </w:numPr>
        <w:contextualSpacing/>
        <w:rPr>
          <w:lang w:val="en-US"/>
        </w:rPr>
      </w:pPr>
      <w:r w:rsidRPr="000B2FA6">
        <w:rPr>
          <w:lang w:val="en-US"/>
        </w:rPr>
        <w:t>Windows Server 2012 R2 (x64-bit)</w:t>
      </w:r>
    </w:p>
    <w:p w14:paraId="5B3F88D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2012 (x64)</w:t>
      </w:r>
    </w:p>
    <w:p w14:paraId="2F70E9C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2008 R2 (x64)</w:t>
      </w:r>
    </w:p>
    <w:p w14:paraId="19C5836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2008</w:t>
      </w:r>
    </w:p>
    <w:p w14:paraId="494F203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2003</w:t>
      </w:r>
    </w:p>
    <w:p w14:paraId="7B94E73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Vista</w:t>
      </w:r>
    </w:p>
    <w:p w14:paraId="1A769953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Windows XP (</w:t>
      </w:r>
      <w:r>
        <w:rPr>
          <w:lang w:val="en-US"/>
        </w:rPr>
        <w:t>Service Pack 3</w:t>
      </w:r>
      <w:r>
        <w:t>)</w:t>
      </w:r>
    </w:p>
    <w:p w14:paraId="52E4BA20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Astra Linux Common Edition 2.12</w:t>
      </w:r>
    </w:p>
    <w:p w14:paraId="2BC54793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Astra Linux Special Edition 1.6</w:t>
      </w:r>
    </w:p>
    <w:p w14:paraId="4A57A619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Astra Linux Special Edition 1.7</w:t>
      </w:r>
    </w:p>
    <w:p w14:paraId="1F8BE2C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Linux: РЕД ОС 7.3 МУРОМ </w:t>
      </w:r>
      <w:r>
        <w:tab/>
        <w:t> </w:t>
      </w:r>
    </w:p>
    <w:p w14:paraId="5488A48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CentOS 7</w:t>
      </w:r>
    </w:p>
    <w:p w14:paraId="191C583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Debian 11</w:t>
      </w:r>
    </w:p>
    <w:p w14:paraId="6F6FE30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Debian 10</w:t>
      </w:r>
    </w:p>
    <w:p w14:paraId="3266841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Mint 21</w:t>
      </w:r>
    </w:p>
    <w:p w14:paraId="21E5ADA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Mint 20</w:t>
      </w:r>
    </w:p>
    <w:p w14:paraId="03430CC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Mint 19</w:t>
      </w:r>
    </w:p>
    <w:p w14:paraId="3E4ECBF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Red Hat Enteprise Linux 9</w:t>
      </w:r>
    </w:p>
    <w:p w14:paraId="6FF4BFF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Red Hat Enteprise Linux 8</w:t>
      </w:r>
    </w:p>
    <w:p w14:paraId="1B755EC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Red Hat Enteprise Linux 7</w:t>
      </w:r>
    </w:p>
    <w:p w14:paraId="00C15EB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Oracle Linux 9</w:t>
      </w:r>
    </w:p>
    <w:p w14:paraId="155C7B3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lastRenderedPageBreak/>
        <w:t>Oracle Linux 8</w:t>
      </w:r>
    </w:p>
    <w:p w14:paraId="17EEA3F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Oracle Linux 7</w:t>
      </w:r>
    </w:p>
    <w:p w14:paraId="39147982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Ubuntu 22.04 LTS</w:t>
      </w:r>
    </w:p>
    <w:p w14:paraId="6186325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Ubuntu 18.04 LTS</w:t>
      </w:r>
    </w:p>
    <w:p w14:paraId="744678D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Ubuntu 20.04</w:t>
      </w:r>
    </w:p>
    <w:p w14:paraId="4E95C6C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8 СП</w:t>
      </w:r>
    </w:p>
    <w:p w14:paraId="62F702C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Образование 9</w:t>
      </w:r>
    </w:p>
    <w:p w14:paraId="3932614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 9</w:t>
      </w:r>
    </w:p>
    <w:p w14:paraId="5CCA206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 К 9</w:t>
      </w:r>
    </w:p>
    <w:p w14:paraId="514AF4A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Сервер 9 (только 64-битный вариант)</w:t>
      </w:r>
    </w:p>
    <w:p w14:paraId="43996D1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Образование 10</w:t>
      </w:r>
    </w:p>
    <w:p w14:paraId="6FFAAF78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 10</w:t>
      </w:r>
    </w:p>
    <w:p w14:paraId="7F2A7D8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 К 10</w:t>
      </w:r>
    </w:p>
    <w:p w14:paraId="1C1FD79B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Альт Сервер 10 (только 64-битный вариант)</w:t>
      </w:r>
    </w:p>
    <w:p w14:paraId="0C9F042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macOS 10.12 – 10.15</w:t>
      </w:r>
    </w:p>
    <w:p w14:paraId="4B6EA0B6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macOS 11.0 – 11.3</w:t>
      </w:r>
    </w:p>
    <w:p w14:paraId="6E183277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Серверные компоненты ПО должны поддерживать следующие операционные системы:</w:t>
      </w:r>
    </w:p>
    <w:p w14:paraId="315502F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 11</w:t>
      </w:r>
    </w:p>
    <w:p w14:paraId="255F3112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 10</w:t>
      </w:r>
    </w:p>
    <w:p w14:paraId="4FEA3EA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8.1 (x64-bit)</w:t>
      </w:r>
    </w:p>
    <w:p w14:paraId="68717E1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8 (x64-bit)</w:t>
      </w:r>
    </w:p>
    <w:p w14:paraId="64FEAC1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7 (x64-bit)</w:t>
      </w:r>
    </w:p>
    <w:p w14:paraId="191BEA1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2022</w:t>
      </w:r>
    </w:p>
    <w:p w14:paraId="5EF0F728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2019 (x64)</w:t>
      </w:r>
    </w:p>
    <w:p w14:paraId="5D46A23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2016 (x64)</w:t>
      </w:r>
    </w:p>
    <w:p w14:paraId="79C99B93" w14:textId="77777777" w:rsidR="00523B57" w:rsidRPr="000B2FA6" w:rsidRDefault="00523B57" w:rsidP="00523B57">
      <w:pPr>
        <w:pStyle w:val="---"/>
        <w:numPr>
          <w:ilvl w:val="2"/>
          <w:numId w:val="41"/>
        </w:numPr>
        <w:contextualSpacing/>
        <w:rPr>
          <w:lang w:val="en-US"/>
        </w:rPr>
      </w:pPr>
      <w:r w:rsidRPr="000B2FA6">
        <w:rPr>
          <w:lang w:val="en-US"/>
        </w:rPr>
        <w:t>Windows Server 2012 R2 (x64-bit)</w:t>
      </w:r>
    </w:p>
    <w:p w14:paraId="46624BD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2012 (x64-bit)</w:t>
      </w:r>
    </w:p>
    <w:p w14:paraId="44035CAE" w14:textId="77777777" w:rsidR="00523B57" w:rsidRPr="000B2FA6" w:rsidRDefault="00523B57" w:rsidP="00523B57">
      <w:pPr>
        <w:pStyle w:val="---"/>
        <w:numPr>
          <w:ilvl w:val="2"/>
          <w:numId w:val="41"/>
        </w:numPr>
        <w:contextualSpacing/>
        <w:rPr>
          <w:lang w:val="en-US"/>
        </w:rPr>
      </w:pPr>
      <w:r w:rsidRPr="000B2FA6">
        <w:rPr>
          <w:lang w:val="en-US"/>
        </w:rPr>
        <w:t>Windows Server 2008 R2 (x64-bit)</w:t>
      </w:r>
    </w:p>
    <w:p w14:paraId="50074B3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2008 (x64-bit)</w:t>
      </w:r>
    </w:p>
    <w:p w14:paraId="42DC5152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Server 2003 (x64-bit)</w:t>
      </w:r>
    </w:p>
    <w:p w14:paraId="19288B5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Windows Vista (x64-bit)</w:t>
      </w:r>
    </w:p>
    <w:p w14:paraId="43752B58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Windows XP (x64-bit)</w:t>
      </w:r>
    </w:p>
    <w:p w14:paraId="010C9A0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Astra Linux Common Edition 2.12 </w:t>
      </w:r>
      <w:r>
        <w:tab/>
        <w:t>Поддерживается только вариант ядра generic</w:t>
      </w:r>
    </w:p>
    <w:p w14:paraId="5B7E985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Astra Linux Special Edition 1.6</w:t>
      </w:r>
    </w:p>
    <w:p w14:paraId="22A76DF2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Astra Linux Special Edition 1.7</w:t>
      </w:r>
    </w:p>
    <w:p w14:paraId="0C31932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Linux: РЕД ОС 7.3 МУРОМ</w:t>
      </w:r>
    </w:p>
    <w:p w14:paraId="64E7793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CentOS 7</w:t>
      </w:r>
    </w:p>
    <w:p w14:paraId="1F220D5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lastRenderedPageBreak/>
        <w:t>Debian 11</w:t>
      </w:r>
    </w:p>
    <w:p w14:paraId="7866C50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Debian 10</w:t>
      </w:r>
    </w:p>
    <w:p w14:paraId="19A28CF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Mint 21</w:t>
      </w:r>
    </w:p>
    <w:p w14:paraId="0C07BD2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Mint 20</w:t>
      </w:r>
    </w:p>
    <w:p w14:paraId="1FEF27B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Mint 19</w:t>
      </w:r>
    </w:p>
    <w:p w14:paraId="34D3DFC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Red Hat Enteprise Linux 9</w:t>
      </w:r>
    </w:p>
    <w:p w14:paraId="3F3C29D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Red Hat Enteprise Linux 8</w:t>
      </w:r>
    </w:p>
    <w:p w14:paraId="021DC31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Red Hat Enteprise Linux 7</w:t>
      </w:r>
    </w:p>
    <w:p w14:paraId="4AD24D1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Oracle Linux 9</w:t>
      </w:r>
    </w:p>
    <w:p w14:paraId="00E3DE8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Oracle Linux 8</w:t>
      </w:r>
    </w:p>
    <w:p w14:paraId="40DD690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Oracle Linux 7</w:t>
      </w:r>
    </w:p>
    <w:p w14:paraId="0912953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Ubuntu 22.04 LTS</w:t>
      </w:r>
    </w:p>
    <w:p w14:paraId="28F377B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Ubuntu 18.04 LTS</w:t>
      </w:r>
    </w:p>
    <w:p w14:paraId="1F43557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Ubuntu 20.04</w:t>
      </w:r>
    </w:p>
    <w:p w14:paraId="75323E0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8 СП</w:t>
      </w:r>
    </w:p>
    <w:p w14:paraId="238241D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Образование 9</w:t>
      </w:r>
    </w:p>
    <w:p w14:paraId="572406C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 9</w:t>
      </w:r>
    </w:p>
    <w:p w14:paraId="1C25EDC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 К 9</w:t>
      </w:r>
    </w:p>
    <w:p w14:paraId="7620603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Сервер 9 (только 64-битный вариант)</w:t>
      </w:r>
    </w:p>
    <w:p w14:paraId="5318AF5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Образование 10</w:t>
      </w:r>
    </w:p>
    <w:p w14:paraId="750AA83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 10</w:t>
      </w:r>
    </w:p>
    <w:p w14:paraId="34E528F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Альт Рабочая станция К 10</w:t>
      </w:r>
    </w:p>
    <w:p w14:paraId="5662636D" w14:textId="77777777" w:rsidR="00523B57" w:rsidRDefault="00523B57" w:rsidP="00523B57">
      <w:pPr>
        <w:pStyle w:val="---"/>
        <w:numPr>
          <w:ilvl w:val="2"/>
          <w:numId w:val="41"/>
        </w:numPr>
        <w:spacing w:before="120" w:line="240" w:lineRule="auto"/>
        <w:contextualSpacing/>
      </w:pPr>
      <w:r>
        <w:t>Альт Сервер 10 (только 64-битный вариант)</w:t>
      </w:r>
    </w:p>
    <w:p w14:paraId="178D2D8F" w14:textId="77777777" w:rsidR="00523B57" w:rsidRDefault="00523B57" w:rsidP="00523B57">
      <w:pPr>
        <w:pStyle w:val="---"/>
        <w:numPr>
          <w:ilvl w:val="1"/>
          <w:numId w:val="41"/>
        </w:numPr>
        <w:spacing w:before="120" w:line="240" w:lineRule="auto"/>
        <w:contextualSpacing/>
      </w:pPr>
      <w:r>
        <w:t>ПО</w:t>
      </w:r>
      <w:r w:rsidRPr="002A172F">
        <w:t xml:space="preserve"> должн</w:t>
      </w:r>
      <w:r>
        <w:t>о поддерживать следующие СУБД:</w:t>
      </w:r>
    </w:p>
    <w:p w14:paraId="1E197C1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SQL Server 2019</w:t>
      </w:r>
    </w:p>
    <w:p w14:paraId="52B9B66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SQL Server 2017</w:t>
      </w:r>
    </w:p>
    <w:p w14:paraId="39983F0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SQL Server 2016</w:t>
      </w:r>
    </w:p>
    <w:p w14:paraId="20B7AC3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SQL Server 2014 </w:t>
      </w:r>
      <w:r>
        <w:tab/>
        <w:t> </w:t>
      </w:r>
    </w:p>
    <w:p w14:paraId="41559EC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SQL Server 2012 </w:t>
      </w:r>
      <w:r>
        <w:tab/>
        <w:t> </w:t>
      </w:r>
    </w:p>
    <w:p w14:paraId="0CBA17D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SQL Server 2008 R2 </w:t>
      </w:r>
      <w:r>
        <w:tab/>
        <w:t> </w:t>
      </w:r>
    </w:p>
    <w:p w14:paraId="5A32104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SQL Server 2008</w:t>
      </w:r>
    </w:p>
    <w:p w14:paraId="4DA7B7A8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SQL Server 2005</w:t>
      </w:r>
    </w:p>
    <w:p w14:paraId="363D7A8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</w:t>
      </w:r>
    </w:p>
    <w:p w14:paraId="6F92665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14.5</w:t>
      </w:r>
    </w:p>
    <w:p w14:paraId="5E6D9EA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14.4</w:t>
      </w:r>
    </w:p>
    <w:p w14:paraId="2E6D492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14.3</w:t>
      </w:r>
    </w:p>
    <w:p w14:paraId="319C7C77" w14:textId="77777777" w:rsidR="00523B57" w:rsidRPr="008D35C9" w:rsidRDefault="00523B57" w:rsidP="00523B57">
      <w:pPr>
        <w:pStyle w:val="---"/>
        <w:numPr>
          <w:ilvl w:val="2"/>
          <w:numId w:val="41"/>
        </w:numPr>
        <w:contextualSpacing/>
      </w:pPr>
      <w:r>
        <w:t>PostgreSQL 14.2</w:t>
      </w:r>
    </w:p>
    <w:p w14:paraId="5B5FC18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PostgreSQL 14.1 </w:t>
      </w:r>
      <w:r>
        <w:tab/>
      </w:r>
    </w:p>
    <w:p w14:paraId="038FA818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13.8</w:t>
      </w:r>
    </w:p>
    <w:p w14:paraId="39304A9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lastRenderedPageBreak/>
        <w:t>PostgreSQL 13.7</w:t>
      </w:r>
    </w:p>
    <w:p w14:paraId="0CAAE465" w14:textId="77777777" w:rsidR="00523B57" w:rsidRPr="008D35C9" w:rsidRDefault="00523B57" w:rsidP="00523B57">
      <w:pPr>
        <w:pStyle w:val="---"/>
        <w:numPr>
          <w:ilvl w:val="2"/>
          <w:numId w:val="41"/>
        </w:numPr>
        <w:contextualSpacing/>
      </w:pPr>
      <w:r>
        <w:t>PostgreSQL 13.6</w:t>
      </w:r>
    </w:p>
    <w:p w14:paraId="1308A02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13.5</w:t>
      </w:r>
    </w:p>
    <w:p w14:paraId="4CF3D69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13.4</w:t>
      </w:r>
    </w:p>
    <w:p w14:paraId="417D7A4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13.3</w:t>
      </w:r>
    </w:p>
    <w:p w14:paraId="05C92B4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12.12</w:t>
      </w:r>
    </w:p>
    <w:p w14:paraId="118DCD5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12.11</w:t>
      </w:r>
    </w:p>
    <w:p w14:paraId="080C0D5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12.10</w:t>
      </w:r>
    </w:p>
    <w:p w14:paraId="516901B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12.9</w:t>
      </w:r>
    </w:p>
    <w:p w14:paraId="4474E43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12.8</w:t>
      </w:r>
    </w:p>
    <w:p w14:paraId="5364C88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12.7</w:t>
      </w:r>
    </w:p>
    <w:p w14:paraId="5C6EEBF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12.6</w:t>
      </w:r>
    </w:p>
    <w:p w14:paraId="265F50A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12.5</w:t>
      </w:r>
    </w:p>
    <w:p w14:paraId="31A5DC0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12.4</w:t>
      </w:r>
    </w:p>
    <w:p w14:paraId="42F7C03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12.3</w:t>
      </w:r>
    </w:p>
    <w:p w14:paraId="359570C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11.17</w:t>
      </w:r>
    </w:p>
    <w:p w14:paraId="4114F6C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11.16</w:t>
      </w:r>
    </w:p>
    <w:p w14:paraId="5C4C4B18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11.15</w:t>
      </w:r>
    </w:p>
    <w:p w14:paraId="75E9BBE5" w14:textId="77777777" w:rsidR="00523B57" w:rsidRPr="000B2FA6" w:rsidRDefault="00523B57" w:rsidP="00523B57">
      <w:pPr>
        <w:pStyle w:val="---"/>
        <w:numPr>
          <w:ilvl w:val="2"/>
          <w:numId w:val="41"/>
        </w:numPr>
        <w:contextualSpacing/>
        <w:rPr>
          <w:lang w:val="en-US"/>
        </w:rPr>
      </w:pPr>
      <w:r w:rsidRPr="000B2FA6">
        <w:rPr>
          <w:lang w:val="en-US"/>
        </w:rPr>
        <w:t xml:space="preserve">PostgreSQL 11.10 </w:t>
      </w:r>
      <w:r>
        <w:t>из</w:t>
      </w:r>
      <w:r w:rsidRPr="000B2FA6">
        <w:rPr>
          <w:lang w:val="en-US"/>
        </w:rPr>
        <w:t xml:space="preserve"> </w:t>
      </w:r>
      <w:r>
        <w:t>состава</w:t>
      </w:r>
      <w:r w:rsidRPr="000B2FA6">
        <w:rPr>
          <w:lang w:val="en-US"/>
        </w:rPr>
        <w:t xml:space="preserve"> </w:t>
      </w:r>
      <w:r>
        <w:t>ОС</w:t>
      </w:r>
      <w:r w:rsidRPr="000B2FA6">
        <w:rPr>
          <w:lang w:val="en-US"/>
        </w:rPr>
        <w:t xml:space="preserve"> AstraLinux Special Edition 1.7 </w:t>
      </w:r>
      <w:r w:rsidRPr="000B2FA6">
        <w:rPr>
          <w:lang w:val="en-US"/>
        </w:rPr>
        <w:tab/>
        <w:t> </w:t>
      </w:r>
    </w:p>
    <w:p w14:paraId="22DA3AC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11.14</w:t>
      </w:r>
    </w:p>
    <w:p w14:paraId="290D9E1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11.13</w:t>
      </w:r>
    </w:p>
    <w:p w14:paraId="0A75A76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11.12</w:t>
      </w:r>
    </w:p>
    <w:p w14:paraId="5EA2E65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11.11</w:t>
      </w:r>
    </w:p>
    <w:p w14:paraId="2A6C6B7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11.10</w:t>
      </w:r>
    </w:p>
    <w:p w14:paraId="1C64248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11.9</w:t>
      </w:r>
    </w:p>
    <w:p w14:paraId="48DA168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11.8</w:t>
      </w:r>
    </w:p>
    <w:p w14:paraId="719EF77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11.7</w:t>
      </w:r>
    </w:p>
    <w:p w14:paraId="7A88291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11.5</w:t>
      </w:r>
    </w:p>
    <w:p w14:paraId="549DD65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10.4</w:t>
      </w:r>
    </w:p>
    <w:p w14:paraId="46347FE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10.22</w:t>
      </w:r>
    </w:p>
    <w:p w14:paraId="671A9E0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10.21</w:t>
      </w:r>
    </w:p>
    <w:p w14:paraId="032D2A5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10.20</w:t>
      </w:r>
    </w:p>
    <w:p w14:paraId="76BF17F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10.19</w:t>
      </w:r>
    </w:p>
    <w:p w14:paraId="1C08157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10.18</w:t>
      </w:r>
    </w:p>
    <w:p w14:paraId="7D2C247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10.17</w:t>
      </w:r>
    </w:p>
    <w:p w14:paraId="217F9F7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10.16</w:t>
      </w:r>
    </w:p>
    <w:p w14:paraId="3815F8A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10.15</w:t>
      </w:r>
    </w:p>
    <w:p w14:paraId="3DF085F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10.14</w:t>
      </w:r>
    </w:p>
    <w:p w14:paraId="4F4F4AA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lastRenderedPageBreak/>
        <w:t>PostgreSQL 10.13</w:t>
      </w:r>
    </w:p>
    <w:p w14:paraId="2FEF321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10.12</w:t>
      </w:r>
    </w:p>
    <w:p w14:paraId="0662A01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10.10</w:t>
      </w:r>
    </w:p>
    <w:p w14:paraId="10A52BA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10.9</w:t>
      </w:r>
    </w:p>
    <w:p w14:paraId="2B87E16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10.8</w:t>
      </w:r>
    </w:p>
    <w:p w14:paraId="16DF40C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10.5</w:t>
      </w:r>
    </w:p>
    <w:p w14:paraId="0DC4DEA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10.3</w:t>
      </w:r>
    </w:p>
    <w:p w14:paraId="549E3D4D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9.6.7</w:t>
      </w:r>
    </w:p>
    <w:p w14:paraId="55A29940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9.6.6</w:t>
      </w:r>
    </w:p>
    <w:p w14:paraId="59DE03C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9.6.5</w:t>
      </w:r>
    </w:p>
    <w:p w14:paraId="3543560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9.6.3</w:t>
      </w:r>
    </w:p>
    <w:p w14:paraId="73487D52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9.6.1</w:t>
      </w:r>
    </w:p>
    <w:p w14:paraId="3EFC9BC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PostgreSQL 9.6.6 из состава ОС AstraLinux Special Edition 1.6 </w:t>
      </w:r>
      <w:r>
        <w:tab/>
        <w:t>При условии наличия настроенной локали en_US.UTF8 в этой ОС</w:t>
      </w:r>
    </w:p>
    <w:p w14:paraId="7BF0741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PostgreSQL 9.4.5 из состава ОС AstraLinux Special Edition 1.5 </w:t>
      </w:r>
      <w:r>
        <w:tab/>
        <w:t>Начиная с версии платформы 8.3.11.3034</w:t>
      </w:r>
    </w:p>
    <w:p w14:paraId="52A3421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PostgreSQL 9.4.2 </w:t>
      </w:r>
      <w:r>
        <w:tab/>
      </w:r>
    </w:p>
    <w:p w14:paraId="5C2A7598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9.3.4</w:t>
      </w:r>
    </w:p>
    <w:p w14:paraId="63EE25E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9.2.4</w:t>
      </w:r>
    </w:p>
    <w:p w14:paraId="4230048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9.1.9</w:t>
      </w:r>
    </w:p>
    <w:p w14:paraId="472A7613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9.1.2</w:t>
      </w:r>
    </w:p>
    <w:p w14:paraId="4300983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PostgreSQL 9.0.3 </w:t>
      </w:r>
      <w:r>
        <w:tab/>
      </w:r>
    </w:p>
    <w:p w14:paraId="08DD0DC4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8.4.3</w:t>
      </w:r>
    </w:p>
    <w:p w14:paraId="2365D51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8.3.8</w:t>
      </w:r>
    </w:p>
    <w:p w14:paraId="14ADD39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8.2.4</w:t>
      </w:r>
    </w:p>
    <w:p w14:paraId="6B9B0CB6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PostgreSQL 8.1.5</w:t>
      </w:r>
    </w:p>
    <w:p w14:paraId="36439F8C" w14:textId="77777777" w:rsidR="00523B57" w:rsidRPr="000B2FA6" w:rsidRDefault="00523B57" w:rsidP="00523B57">
      <w:pPr>
        <w:pStyle w:val="---"/>
        <w:numPr>
          <w:ilvl w:val="2"/>
          <w:numId w:val="41"/>
        </w:numPr>
        <w:contextualSpacing/>
        <w:rPr>
          <w:lang w:val="en-US"/>
        </w:rPr>
      </w:pPr>
      <w:r w:rsidRPr="000B2FA6">
        <w:rPr>
          <w:lang w:val="en-US"/>
        </w:rPr>
        <w:t>PostgresPro (</w:t>
      </w:r>
      <w:r>
        <w:t>редакции</w:t>
      </w:r>
      <w:r w:rsidRPr="000B2FA6">
        <w:rPr>
          <w:lang w:val="en-US"/>
        </w:rPr>
        <w:t xml:space="preserve"> 1C, Standard </w:t>
      </w:r>
      <w:r>
        <w:t>и</w:t>
      </w:r>
      <w:r w:rsidRPr="000B2FA6">
        <w:rPr>
          <w:lang w:val="en-US"/>
        </w:rPr>
        <w:t> Enterprise)</w:t>
      </w:r>
    </w:p>
    <w:p w14:paraId="5B4C9A6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IBM DB2</w:t>
      </w:r>
    </w:p>
    <w:p w14:paraId="24CBFB0C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IBM DB2 11.1 </w:t>
      </w:r>
      <w:r>
        <w:tab/>
      </w:r>
    </w:p>
    <w:p w14:paraId="406AB37B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IBM DB2 9.7 FixPack 6 </w:t>
      </w:r>
      <w:r>
        <w:tab/>
      </w:r>
    </w:p>
    <w:p w14:paraId="5874516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IBM DB2 9.7 FixPack 1 </w:t>
      </w:r>
      <w:r>
        <w:tab/>
      </w:r>
    </w:p>
    <w:p w14:paraId="0163761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IBM DB2 9.5 FixPack 4 (сборка 22521)</w:t>
      </w:r>
    </w:p>
    <w:p w14:paraId="5FB7425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IBM DB2 9.1 (сборка 19840)</w:t>
      </w:r>
    </w:p>
    <w:p w14:paraId="14794E4A" w14:textId="77777777" w:rsidR="00523B57" w:rsidRPr="000B2FA6" w:rsidRDefault="00523B57" w:rsidP="00523B57">
      <w:pPr>
        <w:pStyle w:val="---"/>
        <w:numPr>
          <w:ilvl w:val="2"/>
          <w:numId w:val="41"/>
        </w:numPr>
        <w:contextualSpacing/>
        <w:rPr>
          <w:lang w:val="en-US"/>
        </w:rPr>
      </w:pPr>
      <w:r w:rsidRPr="000B2FA6">
        <w:rPr>
          <w:lang w:val="en-US"/>
        </w:rPr>
        <w:t>Oracle Database (</w:t>
      </w:r>
      <w:r>
        <w:t>редакции</w:t>
      </w:r>
      <w:r w:rsidRPr="000B2FA6">
        <w:rPr>
          <w:lang w:val="en-US"/>
        </w:rPr>
        <w:t xml:space="preserve"> Standard Edition One, Standard Edition </w:t>
      </w:r>
      <w:r>
        <w:t>и</w:t>
      </w:r>
      <w:r w:rsidRPr="000B2FA6">
        <w:rPr>
          <w:lang w:val="en-US"/>
        </w:rPr>
        <w:t> Enterprise Edition)</w:t>
      </w:r>
    </w:p>
    <w:p w14:paraId="0CBD38CA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Oracle Database 19c </w:t>
      </w:r>
      <w:r>
        <w:tab/>
        <w:t> </w:t>
      </w:r>
    </w:p>
    <w:p w14:paraId="523850EF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Oracle Database 18c </w:t>
      </w:r>
      <w:r>
        <w:tab/>
        <w:t> </w:t>
      </w:r>
    </w:p>
    <w:p w14:paraId="5585B977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Oracle Database 12.2 </w:t>
      </w:r>
      <w:r>
        <w:tab/>
        <w:t> </w:t>
      </w:r>
    </w:p>
    <w:p w14:paraId="0628DF81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lastRenderedPageBreak/>
        <w:t xml:space="preserve">Oracle Database 12c (Версия 12.1.0.2) </w:t>
      </w:r>
      <w:r>
        <w:tab/>
      </w:r>
    </w:p>
    <w:p w14:paraId="69130019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 xml:space="preserve">Oracle Database 11gR2 </w:t>
      </w:r>
      <w:r>
        <w:tab/>
      </w:r>
    </w:p>
    <w:p w14:paraId="18F7ADAE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t>Oracle Database 11gR1 (Версия 11.1.0.7.0)</w:t>
      </w:r>
    </w:p>
    <w:p w14:paraId="70CEA395" w14:textId="77777777" w:rsidR="00523B57" w:rsidRDefault="00523B57" w:rsidP="00523B57">
      <w:pPr>
        <w:pStyle w:val="---"/>
        <w:numPr>
          <w:ilvl w:val="2"/>
          <w:numId w:val="41"/>
        </w:numPr>
        <w:contextualSpacing/>
      </w:pPr>
      <w:r>
        <w:rPr>
          <w:lang w:val="en-US"/>
        </w:rPr>
        <w:t>Or</w:t>
      </w:r>
      <w:r>
        <w:t>acle Database 10gR2 (Версия 10.2.0.4)</w:t>
      </w:r>
    </w:p>
    <w:p w14:paraId="5C85DE80" w14:textId="39C21D89" w:rsidR="00A446D0" w:rsidRDefault="00A446D0" w:rsidP="00A446D0">
      <w:pPr>
        <w:pStyle w:val="af3"/>
        <w:ind w:left="709" w:firstLine="0"/>
      </w:pPr>
    </w:p>
    <w:p w14:paraId="328D9BA6" w14:textId="70765F2A" w:rsidR="005B33C7" w:rsidRDefault="006B7A25" w:rsidP="005B33C7">
      <w:pPr>
        <w:pStyle w:val="1---"/>
        <w:numPr>
          <w:ilvl w:val="0"/>
          <w:numId w:val="14"/>
        </w:numPr>
        <w:tabs>
          <w:tab w:val="left" w:pos="709"/>
        </w:tabs>
        <w:spacing w:before="120" w:after="0" w:line="240" w:lineRule="auto"/>
        <w:contextualSpacing/>
        <w:rPr>
          <w:caps/>
        </w:rPr>
      </w:pPr>
      <w:bookmarkStart w:id="97" w:name="_Toc120804645"/>
      <w:bookmarkEnd w:id="91"/>
      <w:bookmarkEnd w:id="92"/>
      <w:bookmarkEnd w:id="93"/>
      <w:bookmarkEnd w:id="94"/>
      <w:bookmarkEnd w:id="95"/>
      <w:r>
        <w:rPr>
          <w:caps/>
        </w:rPr>
        <w:t>Т</w:t>
      </w:r>
      <w:r w:rsidR="00E96A16">
        <w:rPr>
          <w:caps/>
        </w:rPr>
        <w:t>РЕБОВАНИЯ К АРЕНДУЕМОМУ ОБОРУДОВАНИЮ</w:t>
      </w:r>
      <w:bookmarkEnd w:id="97"/>
    </w:p>
    <w:p w14:paraId="4499450F" w14:textId="3B721627" w:rsidR="005B33C7" w:rsidRDefault="005B33C7" w:rsidP="0074076F">
      <w:pPr>
        <w:pStyle w:val="---"/>
        <w:spacing w:before="120" w:line="240" w:lineRule="auto"/>
        <w:ind w:left="360" w:firstLine="0"/>
        <w:contextualSpacing/>
      </w:pPr>
      <w:r>
        <w:t>Требуемый комплект арендуемого оборудования не зависит от результатов этапа разработки концепции импортозамещения и является базовым для любой целевой модели КИСУР, необходим для демонстрации и тестирования предлагаемых на этапе разработки концепции решений, основной комплект оборудования будет выбираться и приобретаться отдельно по результатам этапа разработки концепции.</w:t>
      </w:r>
    </w:p>
    <w:p w14:paraId="082DB750" w14:textId="77777777" w:rsidR="005B33C7" w:rsidRPr="005B33C7" w:rsidRDefault="005B33C7" w:rsidP="0074076F">
      <w:pPr>
        <w:pStyle w:val="1---"/>
        <w:tabs>
          <w:tab w:val="left" w:pos="709"/>
        </w:tabs>
        <w:spacing w:before="120" w:after="0" w:line="240" w:lineRule="auto"/>
        <w:ind w:left="360" w:firstLine="0"/>
        <w:contextualSpacing/>
        <w:rPr>
          <w:caps/>
        </w:rPr>
      </w:pPr>
    </w:p>
    <w:p w14:paraId="525E57BE" w14:textId="77777777" w:rsidR="00E96A16" w:rsidRPr="006B7A25" w:rsidRDefault="00E96A16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98" w:name="__RefHeading___13"/>
      <w:bookmarkStart w:id="99" w:name="_Toc120804646"/>
      <w:bookmarkEnd w:id="98"/>
      <w:r w:rsidRPr="006B7A25">
        <w:rPr>
          <w:sz w:val="26"/>
          <w:szCs w:val="26"/>
        </w:rPr>
        <w:t>Технические требования к оборудованию</w:t>
      </w:r>
      <w:bookmarkEnd w:id="99"/>
    </w:p>
    <w:p w14:paraId="0858FBA7" w14:textId="40A6411F" w:rsidR="00E96A16" w:rsidRDefault="003E71F7" w:rsidP="00225CD2">
      <w:pPr>
        <w:pStyle w:val="BodyText21"/>
        <w:ind w:firstLine="851"/>
      </w:pPr>
      <w:r>
        <w:t>О</w:t>
      </w:r>
      <w:r w:rsidR="00E96A16">
        <w:t>борудование должно быть новым и ранее не использованным, дата изготовления не ранее 2022 года, должно удовлетворять следующим требованиям:</w:t>
      </w:r>
    </w:p>
    <w:p w14:paraId="58BAF129" w14:textId="77777777" w:rsidR="00E96A16" w:rsidRDefault="00E96A16" w:rsidP="00225CD2">
      <w:pPr>
        <w:pStyle w:val="BodyText21"/>
        <w:numPr>
          <w:ilvl w:val="2"/>
          <w:numId w:val="34"/>
        </w:numPr>
        <w:ind w:left="851" w:firstLine="0"/>
      </w:pPr>
      <w:r>
        <w:t>Минимальная мощность блока питания – 800W 80 Plus Platinum;</w:t>
      </w:r>
    </w:p>
    <w:p w14:paraId="16C29447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Количество блоков питания – 2 с горячей заменой;</w:t>
      </w:r>
    </w:p>
    <w:p w14:paraId="41BF2E3A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Минимальное количество отсеков для накопителей 2,5" и 3,5"с функцией "горячей" замены на передней панели корпуса - 12 (из них до 4xU.2 NVME);</w:t>
      </w:r>
    </w:p>
    <w:p w14:paraId="5E5D3704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Минимальное количество отсеков для накопителей 2,5" с функцией "горячей" замены на задней панели корпуса- 2;</w:t>
      </w:r>
    </w:p>
    <w:p w14:paraId="39148D63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Минимальное количество отсеков для установки внутренних фиксированных накопителей 2,5" - 2;</w:t>
      </w:r>
    </w:p>
    <w:p w14:paraId="6480EF3F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Внесено в реестр российской</w:t>
      </w:r>
      <w:r w:rsidRPr="00225CD2">
        <w:t xml:space="preserve"> радиоэлектронной продукции и иметь заключение Минпромторга России о подтверждении российского происхождения;</w:t>
      </w:r>
    </w:p>
    <w:p w14:paraId="41672D63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Наличие не менее двух независимых микросхем BIOS для обеспечения отказоустойчиости;</w:t>
      </w:r>
    </w:p>
    <w:p w14:paraId="2E44FF37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Наличие дисплея на материнской плате для отображения диагностических кодов;</w:t>
      </w:r>
    </w:p>
    <w:p w14:paraId="27FFA910" w14:textId="77777777" w:rsidR="00E96A16" w:rsidRDefault="00E96A16" w:rsidP="005C7761">
      <w:pPr>
        <w:pStyle w:val="BodyText21"/>
        <w:numPr>
          <w:ilvl w:val="2"/>
          <w:numId w:val="34"/>
        </w:numPr>
        <w:ind w:left="0" w:firstLine="851"/>
      </w:pPr>
      <w:r>
        <w:t>Встроенный контроллер удалённого управления, с поддержкой IPMI 2.0, Redfish 1.x и выделенным сетевым портом, c поддержкой KVM-over LAN; Совмещение выделенного порта управления с портами передачи данных не допускается;</w:t>
      </w:r>
    </w:p>
    <w:p w14:paraId="16059A9D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Базовая система ввода-вывода (BIOS) должна быть зарегистрированная в реестре отечественного ПО Министерства связи и массовых коммуникаций Российской Федерации;</w:t>
      </w:r>
    </w:p>
    <w:p w14:paraId="70093DAB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Базовая система ввода-вывода (BIOS) русифицирована и удовлетворяет следующим требованиям:</w:t>
      </w:r>
    </w:p>
    <w:p w14:paraId="2D8FB1A6" w14:textId="77777777" w:rsidR="00E96A16" w:rsidRDefault="00E96A16" w:rsidP="005C7761">
      <w:pPr>
        <w:pStyle w:val="BodyText21"/>
        <w:numPr>
          <w:ilvl w:val="0"/>
          <w:numId w:val="28"/>
        </w:numPr>
        <w:ind w:left="0" w:firstLine="851"/>
      </w:pPr>
      <w:r>
        <w:t>иметь модульную структуру;</w:t>
      </w:r>
    </w:p>
    <w:p w14:paraId="7C9EEFC3" w14:textId="77777777" w:rsidR="00E96A16" w:rsidRDefault="00E96A16" w:rsidP="005C7761">
      <w:pPr>
        <w:pStyle w:val="BodyText21"/>
        <w:numPr>
          <w:ilvl w:val="0"/>
          <w:numId w:val="28"/>
        </w:numPr>
        <w:ind w:left="0" w:firstLine="851"/>
      </w:pPr>
      <w:r>
        <w:t>предусматривать процедуру контроля целостности самой себя посредством удостоверения каждого модуля BIOS контрольной суммой;</w:t>
      </w:r>
    </w:p>
    <w:p w14:paraId="78611076" w14:textId="77777777" w:rsidR="00E96A16" w:rsidRDefault="00E96A16" w:rsidP="005C7761">
      <w:pPr>
        <w:pStyle w:val="BodyText21"/>
        <w:numPr>
          <w:ilvl w:val="0"/>
          <w:numId w:val="28"/>
        </w:numPr>
        <w:ind w:left="0" w:firstLine="851"/>
      </w:pPr>
      <w:r>
        <w:t>исключать возможность несанкционированного внесения изменений в состав модулей BIOS;</w:t>
      </w:r>
    </w:p>
    <w:p w14:paraId="3EC16C30" w14:textId="77777777" w:rsidR="00E96A16" w:rsidRDefault="00E96A16" w:rsidP="005C7761">
      <w:pPr>
        <w:pStyle w:val="BodyText21"/>
        <w:numPr>
          <w:ilvl w:val="0"/>
          <w:numId w:val="28"/>
        </w:numPr>
        <w:ind w:left="0" w:firstLine="851"/>
      </w:pPr>
      <w:r>
        <w:lastRenderedPageBreak/>
        <w:t>поддерживать клавиатуры и мыши для настройки BIOS.</w:t>
      </w:r>
    </w:p>
    <w:p w14:paraId="1D6047E1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Поддержка удаленной перезагрузки, включения и выключения сервера;</w:t>
      </w:r>
    </w:p>
    <w:p w14:paraId="11B23F6F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Удаленная загрузка операционной системы сервера при помощи образа ISO;</w:t>
      </w:r>
    </w:p>
    <w:p w14:paraId="7E383DBE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Поддержка подключения, независимо от операционной системы, через порт удаленного управления носителей (HDD, USB) локального компьютера администратора;</w:t>
      </w:r>
    </w:p>
    <w:p w14:paraId="4EA5999C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Видеозапись действий на консоли для дальнейшего анализа в случае наступления заданных событий;</w:t>
      </w:r>
    </w:p>
    <w:p w14:paraId="4202CB9D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Виртуальная, независимая от операционной системы, графическая консоль (Virtual KVM);</w:t>
      </w:r>
    </w:p>
    <w:p w14:paraId="004A2CFE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Поддержка интеграции с Active Directory;</w:t>
      </w:r>
    </w:p>
    <w:p w14:paraId="38ACAF6A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Поддержка протоколов аутентификации LDAP;</w:t>
      </w:r>
    </w:p>
    <w:p w14:paraId="53D2569E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Оперативное увеличение емкости (OCE);</w:t>
      </w:r>
    </w:p>
    <w:p w14:paraId="4751BCD8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Оперативная миграция с одного на другой уровень RAID (RLM);</w:t>
      </w:r>
    </w:p>
    <w:p w14:paraId="25C69552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Автоматическое возобновление работы после отключения питания в связи с модернизацией или реконструкцией массива (RLM);</w:t>
      </w:r>
    </w:p>
    <w:p w14:paraId="4E5B1F03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Быстрая инициализация, обеспечивающая быструю настройку массива;</w:t>
      </w:r>
    </w:p>
    <w:p w14:paraId="18C1A716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Поддержка SSD с технологией SSD Guard;</w:t>
      </w:r>
    </w:p>
    <w:p w14:paraId="5833A72C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Конфигурация диска (COD), совместимая с форматом DDF;</w:t>
      </w:r>
    </w:p>
    <w:p w14:paraId="50A114F5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Поддержка S.M.A.R.T;</w:t>
      </w:r>
    </w:p>
    <w:p w14:paraId="4EADC9E7" w14:textId="77777777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Общее и раздельное горячее резервирование с функцией восстановления данных;</w:t>
      </w:r>
    </w:p>
    <w:p w14:paraId="7C278705" w14:textId="77777777" w:rsidR="00225CD2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Технология диагностики дисковых накопителей.</w:t>
      </w:r>
    </w:p>
    <w:p w14:paraId="1373BE6F" w14:textId="557FCED6" w:rsidR="00E96A16" w:rsidRDefault="00E96A16" w:rsidP="005C7761">
      <w:pPr>
        <w:pStyle w:val="BodyText21"/>
        <w:numPr>
          <w:ilvl w:val="2"/>
          <w:numId w:val="34"/>
        </w:numPr>
        <w:tabs>
          <w:tab w:val="left" w:pos="1560"/>
        </w:tabs>
        <w:ind w:left="0" w:firstLine="851"/>
      </w:pPr>
      <w:r>
        <w:t>Состав и количество оборудования указан в Приложении №3 к настоящ</w:t>
      </w:r>
      <w:r w:rsidR="00225CD2">
        <w:t>им ТТ</w:t>
      </w:r>
      <w:r w:rsidR="0046776F">
        <w:t>, кроме того в работе оборудования должны быть предусмотрены функции с</w:t>
      </w:r>
      <w:r w:rsidR="0046776F">
        <w:rPr>
          <w:szCs w:val="24"/>
        </w:rPr>
        <w:t xml:space="preserve">редств доверенной загрузки (СДЗ), представляющее собой программно-техническое средство, встраиваемое в базовую систему ввода-вывода ЭВМ и </w:t>
      </w:r>
      <w:r w:rsidR="0046776F">
        <w:rPr>
          <w:szCs w:val="24"/>
          <w:lang w:val="en-US"/>
        </w:rPr>
        <w:t>BIOS</w:t>
      </w:r>
      <w:r w:rsidR="0046776F" w:rsidRPr="0046776F">
        <w:rPr>
          <w:szCs w:val="24"/>
        </w:rPr>
        <w:t xml:space="preserve"> </w:t>
      </w:r>
      <w:r w:rsidR="0046776F">
        <w:rPr>
          <w:szCs w:val="24"/>
          <w:lang w:val="en-US"/>
        </w:rPr>
        <w:t>Setup</w:t>
      </w:r>
      <w:r w:rsidR="0046776F">
        <w:rPr>
          <w:szCs w:val="24"/>
        </w:rPr>
        <w:t>, обеспечивающее невозможность подключения нарушителя в разрыв между базовой системой ввода-вывода и СДЗ для несанкционированного доступа</w:t>
      </w:r>
    </w:p>
    <w:p w14:paraId="5A5D664A" w14:textId="77777777" w:rsidR="00E96A16" w:rsidRPr="006B7A25" w:rsidRDefault="005911FE" w:rsidP="006B7A25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100" w:name="__RefHeading___14"/>
      <w:bookmarkEnd w:id="100"/>
      <w:r w:rsidRPr="006B7A25">
        <w:rPr>
          <w:sz w:val="26"/>
          <w:szCs w:val="26"/>
        </w:rPr>
        <w:t xml:space="preserve"> </w:t>
      </w:r>
      <w:bookmarkStart w:id="101" w:name="_Toc120804647"/>
      <w:r w:rsidR="00E96A16" w:rsidRPr="006B7A25">
        <w:rPr>
          <w:sz w:val="26"/>
          <w:szCs w:val="26"/>
        </w:rPr>
        <w:t>Гарантийные обязательства</w:t>
      </w:r>
      <w:bookmarkEnd w:id="101"/>
    </w:p>
    <w:p w14:paraId="4C2A070A" w14:textId="77777777" w:rsidR="005911FE" w:rsidRPr="005911FE" w:rsidRDefault="005911FE" w:rsidP="005911FE">
      <w:pPr>
        <w:pStyle w:val="af3"/>
        <w:numPr>
          <w:ilvl w:val="0"/>
          <w:numId w:val="27"/>
        </w:numPr>
        <w:spacing w:before="0"/>
        <w:rPr>
          <w:vanish/>
          <w:color w:val="000000"/>
          <w:szCs w:val="20"/>
        </w:rPr>
      </w:pPr>
    </w:p>
    <w:p w14:paraId="035CE287" w14:textId="77777777" w:rsidR="005911FE" w:rsidRPr="005911FE" w:rsidRDefault="005911FE" w:rsidP="005911FE">
      <w:pPr>
        <w:pStyle w:val="af3"/>
        <w:numPr>
          <w:ilvl w:val="0"/>
          <w:numId w:val="27"/>
        </w:numPr>
        <w:spacing w:before="0"/>
        <w:rPr>
          <w:vanish/>
          <w:color w:val="000000"/>
          <w:szCs w:val="20"/>
        </w:rPr>
      </w:pPr>
    </w:p>
    <w:p w14:paraId="1D6B0AFE" w14:textId="77777777" w:rsidR="005911FE" w:rsidRPr="005911FE" w:rsidRDefault="005911FE" w:rsidP="005911FE">
      <w:pPr>
        <w:pStyle w:val="af3"/>
        <w:numPr>
          <w:ilvl w:val="0"/>
          <w:numId w:val="27"/>
        </w:numPr>
        <w:spacing w:before="0"/>
        <w:rPr>
          <w:vanish/>
          <w:color w:val="000000"/>
          <w:szCs w:val="20"/>
        </w:rPr>
      </w:pPr>
    </w:p>
    <w:p w14:paraId="2E9183B9" w14:textId="77777777" w:rsidR="005911FE" w:rsidRPr="005911FE" w:rsidRDefault="005911FE" w:rsidP="005911FE">
      <w:pPr>
        <w:pStyle w:val="af3"/>
        <w:numPr>
          <w:ilvl w:val="0"/>
          <w:numId w:val="27"/>
        </w:numPr>
        <w:spacing w:before="0"/>
        <w:rPr>
          <w:vanish/>
          <w:color w:val="000000"/>
          <w:szCs w:val="20"/>
        </w:rPr>
      </w:pPr>
    </w:p>
    <w:p w14:paraId="1F7714B2" w14:textId="77777777" w:rsidR="005911FE" w:rsidRPr="005911FE" w:rsidRDefault="005911FE" w:rsidP="005911FE">
      <w:pPr>
        <w:pStyle w:val="af3"/>
        <w:numPr>
          <w:ilvl w:val="0"/>
          <w:numId w:val="27"/>
        </w:numPr>
        <w:spacing w:before="0"/>
        <w:rPr>
          <w:vanish/>
          <w:color w:val="000000"/>
          <w:szCs w:val="20"/>
        </w:rPr>
      </w:pPr>
    </w:p>
    <w:p w14:paraId="3661A4E4" w14:textId="77777777" w:rsidR="005911FE" w:rsidRPr="005911FE" w:rsidRDefault="005911FE" w:rsidP="005911FE">
      <w:pPr>
        <w:pStyle w:val="af3"/>
        <w:numPr>
          <w:ilvl w:val="1"/>
          <w:numId w:val="27"/>
        </w:numPr>
        <w:spacing w:before="0"/>
        <w:rPr>
          <w:vanish/>
          <w:color w:val="000000"/>
          <w:szCs w:val="20"/>
        </w:rPr>
      </w:pPr>
    </w:p>
    <w:p w14:paraId="5AFF8975" w14:textId="77777777" w:rsidR="005911FE" w:rsidRPr="005911FE" w:rsidRDefault="005911FE" w:rsidP="005911FE">
      <w:pPr>
        <w:pStyle w:val="af3"/>
        <w:numPr>
          <w:ilvl w:val="1"/>
          <w:numId w:val="27"/>
        </w:numPr>
        <w:spacing w:before="0"/>
        <w:rPr>
          <w:vanish/>
          <w:color w:val="000000"/>
          <w:szCs w:val="20"/>
        </w:rPr>
      </w:pPr>
    </w:p>
    <w:p w14:paraId="1849240D" w14:textId="77777777" w:rsidR="00E96A16" w:rsidRDefault="00E96A16" w:rsidP="005C7761">
      <w:pPr>
        <w:pStyle w:val="BodyText21"/>
        <w:numPr>
          <w:ilvl w:val="2"/>
          <w:numId w:val="27"/>
        </w:numPr>
        <w:ind w:left="993"/>
      </w:pPr>
      <w:r>
        <w:t>Гарантия на оборудование должна распространяться не менее чем на 36 месяцев.</w:t>
      </w:r>
    </w:p>
    <w:p w14:paraId="48F8B255" w14:textId="58E313F3" w:rsidR="00E96A16" w:rsidRDefault="009270DB" w:rsidP="005C7761">
      <w:pPr>
        <w:pStyle w:val="BodyText21"/>
        <w:numPr>
          <w:ilvl w:val="2"/>
          <w:numId w:val="27"/>
        </w:numPr>
        <w:ind w:left="0" w:firstLine="993"/>
      </w:pPr>
      <w:r>
        <w:t>Исполнитель</w:t>
      </w:r>
      <w:r w:rsidR="00E96A16">
        <w:t xml:space="preserve"> должен за свой счет и сроки, согласованные с Заказчиком, устранять заводские дефекты в </w:t>
      </w:r>
      <w:r w:rsidR="00225CD2">
        <w:t>предоставляемом</w:t>
      </w:r>
      <w:r w:rsidR="00E96A16">
        <w:t xml:space="preserve"> оборудовании, выявленные в 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7DE35C8" w14:textId="451D1B0D" w:rsidR="00E96A16" w:rsidRDefault="00E96A16" w:rsidP="005C7761">
      <w:pPr>
        <w:pStyle w:val="BodyText21"/>
        <w:numPr>
          <w:ilvl w:val="2"/>
          <w:numId w:val="27"/>
        </w:numPr>
        <w:ind w:left="0" w:firstLine="993"/>
      </w:pPr>
      <w:r>
        <w:t xml:space="preserve">Оборудование должно иметь техническую поддержку и удовлетворять требованиям производителя по сертификации сервиса ТП. При этом в случае наступления или </w:t>
      </w:r>
      <w:r>
        <w:lastRenderedPageBreak/>
        <w:t>выявления инцидента в работе оборудования повлекшее ограничение в эксплуатации, время реакции должно составить не более 30 мин, а время устранения не более 12 часов.</w:t>
      </w:r>
    </w:p>
    <w:p w14:paraId="72C1F765" w14:textId="77777777" w:rsidR="00E96A16" w:rsidRDefault="00E96A16" w:rsidP="005C7761">
      <w:pPr>
        <w:pStyle w:val="BodyText21"/>
        <w:numPr>
          <w:ilvl w:val="2"/>
          <w:numId w:val="27"/>
        </w:numPr>
        <w:ind w:left="0" w:firstLine="993"/>
      </w:pPr>
      <w:r>
        <w:t xml:space="preserve">Время начала исчисления гарантийного срока – с момента </w:t>
      </w:r>
      <w:r w:rsidR="00BD0A22">
        <w:t xml:space="preserve">передачи в аренду </w:t>
      </w:r>
      <w:r>
        <w:t>оборудования.</w:t>
      </w:r>
    </w:p>
    <w:p w14:paraId="163CD14F" w14:textId="55921E6F" w:rsidR="00E96A16" w:rsidRPr="00BD0A22" w:rsidRDefault="005911FE" w:rsidP="00BD0A22">
      <w:pPr>
        <w:pStyle w:val="2"/>
        <w:numPr>
          <w:ilvl w:val="1"/>
          <w:numId w:val="14"/>
        </w:numPr>
        <w:rPr>
          <w:sz w:val="26"/>
          <w:szCs w:val="26"/>
        </w:rPr>
      </w:pPr>
      <w:r>
        <w:rPr>
          <w:b w:val="0"/>
          <w:sz w:val="24"/>
        </w:rPr>
        <w:t xml:space="preserve"> </w:t>
      </w:r>
      <w:bookmarkStart w:id="102" w:name="_Toc120804648"/>
      <w:r w:rsidR="00BD0A22">
        <w:rPr>
          <w:sz w:val="26"/>
          <w:szCs w:val="26"/>
        </w:rPr>
        <w:t>П</w:t>
      </w:r>
      <w:r w:rsidR="00BD0A22" w:rsidRPr="00BD0A22">
        <w:rPr>
          <w:sz w:val="26"/>
          <w:szCs w:val="26"/>
        </w:rPr>
        <w:t xml:space="preserve">орядок передачи </w:t>
      </w:r>
      <w:r w:rsidR="00931A7A">
        <w:rPr>
          <w:sz w:val="26"/>
          <w:szCs w:val="26"/>
        </w:rPr>
        <w:t>оборудования</w:t>
      </w:r>
      <w:r w:rsidR="00BD0A22" w:rsidRPr="00BD0A22">
        <w:rPr>
          <w:sz w:val="26"/>
          <w:szCs w:val="26"/>
        </w:rPr>
        <w:t xml:space="preserve"> в аренду</w:t>
      </w:r>
      <w:bookmarkEnd w:id="102"/>
    </w:p>
    <w:p w14:paraId="363681AA" w14:textId="24C0A94D" w:rsidR="00E96A16" w:rsidRDefault="00E96A16" w:rsidP="005C7761">
      <w:pPr>
        <w:pStyle w:val="afffc"/>
        <w:tabs>
          <w:tab w:val="left" w:pos="709"/>
        </w:tabs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5.3.1. Арендуемое </w:t>
      </w:r>
      <w:r w:rsidR="00931A7A">
        <w:rPr>
          <w:rFonts w:ascii="Times New Roman" w:hAnsi="Times New Roman"/>
          <w:sz w:val="24"/>
        </w:rPr>
        <w:t>оборудование</w:t>
      </w:r>
      <w:r>
        <w:rPr>
          <w:rFonts w:ascii="Times New Roman" w:hAnsi="Times New Roman"/>
          <w:sz w:val="24"/>
        </w:rPr>
        <w:t xml:space="preserve"> должно быть передано   Арендодателем и принято Арендатором вместе с технической документацией, тарой и упаковкой в течение 10 (</w:t>
      </w:r>
      <w:r w:rsidR="00DA7805">
        <w:rPr>
          <w:rFonts w:ascii="Times New Roman" w:hAnsi="Times New Roman"/>
          <w:sz w:val="24"/>
        </w:rPr>
        <w:t>десяти</w:t>
      </w:r>
      <w:r>
        <w:rPr>
          <w:rFonts w:ascii="Times New Roman" w:hAnsi="Times New Roman"/>
          <w:sz w:val="24"/>
        </w:rPr>
        <w:t>) календарных дней, с момента подписания настоящего Договора.</w:t>
      </w:r>
    </w:p>
    <w:p w14:paraId="641938E9" w14:textId="47BD2F2C" w:rsidR="00E96A16" w:rsidRDefault="00E96A16" w:rsidP="005C7761">
      <w:pPr>
        <w:pStyle w:val="afffc"/>
        <w:tabs>
          <w:tab w:val="left" w:pos="709"/>
        </w:tabs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5.3.2. Место передачи </w:t>
      </w:r>
      <w:r w:rsidR="00931A7A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в аренду</w:t>
      </w:r>
      <w:r w:rsidR="00BD0A22">
        <w:rPr>
          <w:rFonts w:ascii="Times New Roman" w:hAnsi="Times New Roman"/>
          <w:sz w:val="24"/>
        </w:rPr>
        <w:t xml:space="preserve"> согласовывается с Заказчиком</w:t>
      </w:r>
      <w:r>
        <w:rPr>
          <w:rFonts w:ascii="Times New Roman" w:hAnsi="Times New Roman"/>
          <w:sz w:val="24"/>
        </w:rPr>
        <w:t>.</w:t>
      </w:r>
    </w:p>
    <w:p w14:paraId="36A940E6" w14:textId="619EC296" w:rsidR="00E96A16" w:rsidRDefault="00E96A16" w:rsidP="00A7200D">
      <w:pPr>
        <w:pStyle w:val="afffc"/>
        <w:tabs>
          <w:tab w:val="left" w:pos="1276"/>
        </w:tabs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5.3.3. Передача </w:t>
      </w:r>
      <w:r w:rsidR="00931A7A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в аренду осуществляется уполномоченными представителями сторон по </w:t>
      </w:r>
      <w:r w:rsidR="00BD0A22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кту приема- передачи.</w:t>
      </w:r>
    </w:p>
    <w:p w14:paraId="162B93DF" w14:textId="1B8DB83D" w:rsidR="00E96A16" w:rsidRPr="006B7A25" w:rsidRDefault="00E96A16" w:rsidP="005C7761">
      <w:pPr>
        <w:pStyle w:val="afffc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5.3.4.  Стороны при передаче </w:t>
      </w:r>
      <w:r w:rsidR="00931A7A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обязаны проверить исправность арендуемого</w:t>
      </w:r>
      <w:r w:rsidR="00BD0A22">
        <w:rPr>
          <w:rFonts w:ascii="Times New Roman" w:hAnsi="Times New Roman"/>
          <w:sz w:val="24"/>
        </w:rPr>
        <w:t xml:space="preserve"> </w:t>
      </w:r>
      <w:r w:rsidR="00931A7A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, его   комплектность   и   наличие   технической документации, о чем в Акте приема - </w:t>
      </w:r>
      <w:r w:rsidRPr="00D7042D">
        <w:rPr>
          <w:rFonts w:ascii="Times New Roman" w:hAnsi="Times New Roman" w:cs="Times New Roman"/>
          <w:sz w:val="24"/>
        </w:rPr>
        <w:t>передачи должно быть</w:t>
      </w:r>
      <w:r w:rsidR="00BD0A22">
        <w:rPr>
          <w:rFonts w:ascii="Times New Roman" w:hAnsi="Times New Roman" w:cs="Times New Roman"/>
          <w:sz w:val="24"/>
        </w:rPr>
        <w:t xml:space="preserve"> </w:t>
      </w:r>
      <w:r w:rsidRPr="00D7042D">
        <w:rPr>
          <w:rFonts w:ascii="Times New Roman" w:hAnsi="Times New Roman" w:cs="Times New Roman"/>
          <w:sz w:val="24"/>
        </w:rPr>
        <w:t>указано.</w:t>
      </w:r>
      <w:r w:rsidRPr="006B7A25">
        <w:rPr>
          <w:rFonts w:ascii="Times New Roman" w:hAnsi="Times New Roman" w:cs="Times New Roman"/>
        </w:rPr>
        <w:t xml:space="preserve"> </w:t>
      </w:r>
    </w:p>
    <w:p w14:paraId="20D47D19" w14:textId="4E500074" w:rsidR="00E96A16" w:rsidRPr="006B7A25" w:rsidRDefault="00E96A16" w:rsidP="005C7761">
      <w:pPr>
        <w:pStyle w:val="afffc"/>
        <w:ind w:firstLine="851"/>
        <w:rPr>
          <w:rFonts w:ascii="Times New Roman" w:hAnsi="Times New Roman" w:cs="Times New Roman"/>
        </w:rPr>
      </w:pPr>
      <w:r w:rsidRPr="00D7042D">
        <w:rPr>
          <w:rFonts w:ascii="Times New Roman" w:hAnsi="Times New Roman" w:cs="Times New Roman"/>
          <w:sz w:val="24"/>
        </w:rPr>
        <w:t xml:space="preserve">5.3.5. Арендодатель обязан совместно с арендуемым </w:t>
      </w:r>
      <w:r w:rsidR="00931A7A">
        <w:rPr>
          <w:rFonts w:ascii="Times New Roman" w:hAnsi="Times New Roman" w:cs="Times New Roman"/>
          <w:sz w:val="24"/>
        </w:rPr>
        <w:t>оборудованием</w:t>
      </w:r>
      <w:r w:rsidRPr="00D7042D">
        <w:rPr>
          <w:rFonts w:ascii="Times New Roman" w:hAnsi="Times New Roman" w:cs="Times New Roman"/>
          <w:sz w:val="24"/>
        </w:rPr>
        <w:t xml:space="preserve"> передать Арендатору технические инструкции и иную документацию по эксплуатации этого </w:t>
      </w:r>
      <w:r w:rsidR="00931A7A">
        <w:rPr>
          <w:rFonts w:ascii="Times New Roman" w:hAnsi="Times New Roman" w:cs="Times New Roman"/>
          <w:sz w:val="24"/>
        </w:rPr>
        <w:t>оборудования</w:t>
      </w:r>
      <w:r w:rsidRPr="006B7A25">
        <w:rPr>
          <w:rFonts w:ascii="Times New Roman" w:hAnsi="Times New Roman" w:cs="Times New Roman"/>
        </w:rPr>
        <w:t xml:space="preserve">                  </w:t>
      </w:r>
    </w:p>
    <w:p w14:paraId="12CFEC92" w14:textId="77777777" w:rsidR="00E96A16" w:rsidRPr="00BD0A22" w:rsidRDefault="00BD0A22" w:rsidP="00BD0A22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103" w:name="_Toc120804649"/>
      <w:r>
        <w:rPr>
          <w:sz w:val="26"/>
          <w:szCs w:val="26"/>
        </w:rPr>
        <w:t>А</w:t>
      </w:r>
      <w:r w:rsidRPr="00BD0A22">
        <w:rPr>
          <w:sz w:val="26"/>
          <w:szCs w:val="26"/>
        </w:rPr>
        <w:t>рендная плата и порядок расчетов</w:t>
      </w:r>
      <w:bookmarkEnd w:id="103"/>
    </w:p>
    <w:p w14:paraId="7A3E3D2B" w14:textId="297EB943" w:rsidR="009B2DE6" w:rsidRDefault="00E96A16" w:rsidP="005C7761">
      <w:pPr>
        <w:ind w:firstLine="851"/>
      </w:pPr>
      <w:r w:rsidRPr="005911FE">
        <w:t xml:space="preserve">5.4.1. </w:t>
      </w:r>
      <w:r w:rsidR="009B2DE6" w:rsidRPr="005911FE">
        <w:t xml:space="preserve">Арендуемое </w:t>
      </w:r>
      <w:r w:rsidR="009B2DE6">
        <w:t>оборудование считается переданным Арендатору с момента подписания Акта приема-передачи арендуемого оборудования.</w:t>
      </w:r>
    </w:p>
    <w:p w14:paraId="40BD8E3C" w14:textId="77777777" w:rsidR="009B2DE6" w:rsidRDefault="009B2DE6" w:rsidP="005C7761">
      <w:pPr>
        <w:pStyle w:val="afffc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5.4.2. Срок аренды составляет 36 (тридцать шесть) месяцев с момента принятия арендуемого оборудования по Акту приема-передачи.</w:t>
      </w:r>
    </w:p>
    <w:p w14:paraId="43067820" w14:textId="77777777" w:rsidR="009B2DE6" w:rsidRDefault="009B2DE6" w:rsidP="005C7761">
      <w:pPr>
        <w:pStyle w:val="afffc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5.4.3. Срок аренды может быть изменен только по требованию Заказчика.</w:t>
      </w:r>
    </w:p>
    <w:p w14:paraId="6A3B45C7" w14:textId="77777777" w:rsidR="009B2DE6" w:rsidRDefault="009B2DE6" w:rsidP="005C7761">
      <w:pPr>
        <w:pStyle w:val="afffa"/>
        <w:ind w:firstLine="851"/>
        <w:jc w:val="both"/>
        <w:rPr>
          <w:sz w:val="24"/>
        </w:rPr>
      </w:pPr>
      <w:r>
        <w:rPr>
          <w:sz w:val="24"/>
        </w:rPr>
        <w:t>5.4.4. Оплата арендной платы производится Арендатором ежемесячно равными долями, на основании выставленных счетов. Ежемесячный платеж включает в себя две составляющие</w:t>
      </w:r>
      <w:r w:rsidRPr="009A233E">
        <w:rPr>
          <w:sz w:val="24"/>
        </w:rPr>
        <w:t>:</w:t>
      </w:r>
      <w:r>
        <w:rPr>
          <w:sz w:val="24"/>
        </w:rPr>
        <w:t xml:space="preserve"> стоимость аренды в месяц и оплата выкупной стоимости</w:t>
      </w:r>
      <w:r w:rsidRPr="00EF1835">
        <w:rPr>
          <w:sz w:val="24"/>
        </w:rPr>
        <w:t xml:space="preserve">, </w:t>
      </w:r>
      <w:r>
        <w:rPr>
          <w:sz w:val="24"/>
        </w:rPr>
        <w:t>последняя равна 1</w:t>
      </w:r>
      <w:r w:rsidRPr="009A233E">
        <w:rPr>
          <w:sz w:val="24"/>
        </w:rPr>
        <w:t xml:space="preserve">/36 </w:t>
      </w:r>
      <w:r>
        <w:rPr>
          <w:sz w:val="24"/>
        </w:rPr>
        <w:t xml:space="preserve">стоимости оборудования. </w:t>
      </w:r>
    </w:p>
    <w:p w14:paraId="29E97007" w14:textId="357CB757" w:rsidR="00E96A16" w:rsidRDefault="00E96A16" w:rsidP="005C7761">
      <w:pPr>
        <w:pStyle w:val="afffa"/>
        <w:ind w:firstLine="851"/>
        <w:jc w:val="both"/>
        <w:rPr>
          <w:sz w:val="24"/>
        </w:rPr>
      </w:pPr>
      <w:r>
        <w:rPr>
          <w:sz w:val="24"/>
        </w:rPr>
        <w:t xml:space="preserve">5.4.5. Оплата арендной платы должна производится в размере 100% месячной не позднее 25-го числа месяца, следующего за расчетным, путем перечисления денежных средств на счет Арендодателя. В случае выкупа оборудования до истечения срока аренды оборудования, оплата должна быть произведена в течение </w:t>
      </w:r>
      <w:r w:rsidR="00DF2BAD" w:rsidRPr="00DF2BAD">
        <w:rPr>
          <w:sz w:val="24"/>
        </w:rPr>
        <w:t>30 (тридцати) рабочих</w:t>
      </w:r>
      <w:r>
        <w:rPr>
          <w:sz w:val="24"/>
        </w:rPr>
        <w:t xml:space="preserve"> дней с момента подписания акта приема-передачи оборудования и предоставления счет-фактуры и накладной ТОРГ-12</w:t>
      </w:r>
      <w:r w:rsidR="00DF2BAD">
        <w:rPr>
          <w:sz w:val="24"/>
        </w:rPr>
        <w:t>, в</w:t>
      </w:r>
      <w:r w:rsidR="00DF2BAD" w:rsidRPr="00DF2BAD">
        <w:rPr>
          <w:sz w:val="24"/>
        </w:rPr>
        <w:t xml:space="preserve">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</w:t>
      </w:r>
      <w:r>
        <w:rPr>
          <w:sz w:val="24"/>
        </w:rPr>
        <w:t>.</w:t>
      </w:r>
    </w:p>
    <w:p w14:paraId="7B7B7629" w14:textId="77777777" w:rsidR="00E96A16" w:rsidRDefault="00E96A16" w:rsidP="00E96A16">
      <w:pPr>
        <w:pStyle w:val="afffa"/>
        <w:rPr>
          <w:sz w:val="24"/>
        </w:rPr>
      </w:pPr>
    </w:p>
    <w:p w14:paraId="4A70F6E2" w14:textId="5FE8F8F0" w:rsidR="00E96A16" w:rsidRPr="00BD0A22" w:rsidRDefault="00BD0A22" w:rsidP="00BD0A22">
      <w:pPr>
        <w:pStyle w:val="2"/>
        <w:numPr>
          <w:ilvl w:val="1"/>
          <w:numId w:val="14"/>
        </w:numPr>
        <w:rPr>
          <w:sz w:val="26"/>
          <w:szCs w:val="26"/>
        </w:rPr>
      </w:pPr>
      <w:bookmarkStart w:id="104" w:name="_Toc120804650"/>
      <w:r>
        <w:rPr>
          <w:sz w:val="26"/>
          <w:szCs w:val="26"/>
        </w:rPr>
        <w:t>У</w:t>
      </w:r>
      <w:r w:rsidRPr="00BD0A22">
        <w:rPr>
          <w:sz w:val="26"/>
          <w:szCs w:val="26"/>
        </w:rPr>
        <w:t xml:space="preserve">словия выкупа арендуемого </w:t>
      </w:r>
      <w:r w:rsidR="00931A7A">
        <w:rPr>
          <w:sz w:val="26"/>
          <w:szCs w:val="26"/>
        </w:rPr>
        <w:t>оборудования</w:t>
      </w:r>
      <w:bookmarkEnd w:id="104"/>
    </w:p>
    <w:p w14:paraId="6ABC1CD5" w14:textId="329D6CAA" w:rsidR="00E96A16" w:rsidRDefault="00E96A16" w:rsidP="005C7761">
      <w:pPr>
        <w:ind w:firstLine="851"/>
      </w:pPr>
      <w:r>
        <w:t xml:space="preserve">5.5.1. Арендатор вправе выкупить арендуемое </w:t>
      </w:r>
      <w:r w:rsidR="00931A7A">
        <w:t>оборудование</w:t>
      </w:r>
      <w:r>
        <w:t xml:space="preserve"> по истечении срока его аренды или до истечения указанного срока. Моментом оплаты выкупной цены (выкупа) должна считаться дата последнего платежа арендной платы        </w:t>
      </w:r>
    </w:p>
    <w:p w14:paraId="4DAB0453" w14:textId="4D52D58F" w:rsidR="00E96A16" w:rsidRDefault="00E96A16" w:rsidP="005C7761">
      <w:pPr>
        <w:ind w:firstLine="851"/>
      </w:pPr>
      <w:r>
        <w:t xml:space="preserve">5.5.2. По истечении срока действия договора </w:t>
      </w:r>
      <w:r w:rsidR="00931A7A">
        <w:t>оборудование</w:t>
      </w:r>
      <w:r>
        <w:t xml:space="preserve"> переходит в собственность арендатора без внесения дополнительных платежей. </w:t>
      </w:r>
    </w:p>
    <w:p w14:paraId="6E0DC3F6" w14:textId="4D44A667" w:rsidR="00E96A16" w:rsidRDefault="00E96A16" w:rsidP="005C7761">
      <w:pPr>
        <w:ind w:firstLine="851"/>
      </w:pPr>
      <w:r>
        <w:lastRenderedPageBreak/>
        <w:t xml:space="preserve">5.5.3. </w:t>
      </w:r>
      <w:r w:rsidR="009B2DE6">
        <w:t>При выкупе оборудования до истечения срока аренды сумма выкупа оборудования уменьшается на сумму уплаченных платежей в части выкупной стоимости.</w:t>
      </w:r>
      <w:r>
        <w:t xml:space="preserve">5.5.4. Моментом исполнения обязательств по оплате является дата списания денежных средств с корреспондентского счета банка Арендатора. </w:t>
      </w:r>
    </w:p>
    <w:p w14:paraId="21239567" w14:textId="53D10D72" w:rsidR="00E96A16" w:rsidRDefault="00E96A16" w:rsidP="005C7761">
      <w:pPr>
        <w:ind w:firstLine="851"/>
      </w:pPr>
      <w:r>
        <w:t xml:space="preserve">5.5.5. В течение 10 (десяти) календарных дней с момента исполнения Арендатором обязательств по оплате выкупной цены </w:t>
      </w:r>
      <w:r w:rsidR="00931A7A">
        <w:t>оборудования</w:t>
      </w:r>
      <w:r>
        <w:t xml:space="preserve"> Арендодатель и Арендатор обязаны подписать Акт приема-передачи </w:t>
      </w:r>
      <w:r w:rsidR="00931A7A">
        <w:t>оборудования</w:t>
      </w:r>
      <w:r>
        <w:t xml:space="preserve"> в собственность последнего, по форме, указанной в Приложении № 2 к Т</w:t>
      </w:r>
      <w:r w:rsidR="00BD0A22">
        <w:t>Т</w:t>
      </w:r>
      <w:r>
        <w:t xml:space="preserve">. </w:t>
      </w:r>
    </w:p>
    <w:p w14:paraId="6D274C95" w14:textId="5A9091AF" w:rsidR="00E96A16" w:rsidRDefault="00E96A16" w:rsidP="005C7761">
      <w:pPr>
        <w:ind w:firstLine="851"/>
      </w:pPr>
      <w:r>
        <w:t xml:space="preserve">5.5.6. Право собственности на </w:t>
      </w:r>
      <w:r w:rsidR="00931A7A">
        <w:t>оборудование</w:t>
      </w:r>
      <w:r>
        <w:t xml:space="preserve"> переходит от Арендодателя к Арендатору с момента подписания Акта приема-передачи </w:t>
      </w:r>
      <w:r w:rsidR="00931A7A">
        <w:t>оборудования</w:t>
      </w:r>
      <w:r>
        <w:t xml:space="preserve">, при условии уплаты </w:t>
      </w:r>
      <w:r w:rsidR="009B2DE6">
        <w:t>выкупной стоимости за</w:t>
      </w:r>
      <w:r>
        <w:t xml:space="preserve"> период аренды </w:t>
      </w:r>
      <w:r w:rsidR="00931A7A">
        <w:t>оборудования</w:t>
      </w:r>
      <w:r>
        <w:t xml:space="preserve">. </w:t>
      </w:r>
    </w:p>
    <w:p w14:paraId="17B1EADD" w14:textId="77777777" w:rsidR="000766B0" w:rsidRPr="00E907CE" w:rsidRDefault="000766B0" w:rsidP="005C7761">
      <w:pPr>
        <w:ind w:firstLine="851"/>
        <w:rPr>
          <w:szCs w:val="24"/>
        </w:rPr>
      </w:pPr>
      <w:r w:rsidRPr="00890D4F">
        <w:rPr>
          <w:szCs w:val="24"/>
        </w:rPr>
        <w:t xml:space="preserve"> </w:t>
      </w:r>
      <w:bookmarkStart w:id="105" w:name="Par0"/>
      <w:bookmarkStart w:id="106" w:name="Par1"/>
      <w:bookmarkStart w:id="107" w:name="Par2"/>
      <w:bookmarkEnd w:id="105"/>
      <w:bookmarkEnd w:id="106"/>
      <w:bookmarkEnd w:id="107"/>
    </w:p>
    <w:p w14:paraId="1F8BE825" w14:textId="77777777" w:rsidR="003E36EF" w:rsidRPr="00DF1F30" w:rsidRDefault="003E36EF" w:rsidP="006B7A25">
      <w:pPr>
        <w:pStyle w:val="1---"/>
        <w:numPr>
          <w:ilvl w:val="0"/>
          <w:numId w:val="26"/>
        </w:numPr>
        <w:spacing w:before="120" w:after="0" w:line="240" w:lineRule="auto"/>
        <w:ind w:left="709" w:hanging="709"/>
        <w:contextualSpacing/>
        <w:rPr>
          <w:caps/>
        </w:rPr>
      </w:pPr>
      <w:bookmarkStart w:id="108" w:name="_Toc119598406"/>
      <w:bookmarkStart w:id="109" w:name="_Toc119598407"/>
      <w:bookmarkStart w:id="110" w:name="_Toc119598408"/>
      <w:bookmarkStart w:id="111" w:name="_Toc120804651"/>
      <w:bookmarkEnd w:id="108"/>
      <w:bookmarkEnd w:id="109"/>
      <w:bookmarkEnd w:id="110"/>
      <w:r>
        <w:rPr>
          <w:caps/>
        </w:rPr>
        <w:t>ТРЕБОВАНИ</w:t>
      </w:r>
      <w:r w:rsidR="00BC5658">
        <w:rPr>
          <w:caps/>
        </w:rPr>
        <w:t>Я К ОФОРМЛЕНИЮ ДОКУМЕНТАЦИИ</w:t>
      </w:r>
      <w:bookmarkEnd w:id="111"/>
    </w:p>
    <w:p w14:paraId="55558E56" w14:textId="1F0FDC0B" w:rsidR="003E36EF" w:rsidRPr="00B247D5" w:rsidRDefault="00FD055E" w:rsidP="003E36EF">
      <w:pPr>
        <w:contextualSpacing/>
        <w:rPr>
          <w:szCs w:val="24"/>
        </w:rPr>
      </w:pPr>
      <w:r>
        <w:rPr>
          <w:szCs w:val="24"/>
        </w:rPr>
        <w:t>Документация должна</w:t>
      </w:r>
      <w:r w:rsidR="003E36EF" w:rsidRPr="00B247D5">
        <w:rPr>
          <w:szCs w:val="24"/>
        </w:rPr>
        <w:t xml:space="preserve"> представляться в электронном виде в форматах </w:t>
      </w:r>
      <w:r w:rsidR="003E36EF">
        <w:rPr>
          <w:szCs w:val="24"/>
        </w:rPr>
        <w:t>*</w:t>
      </w:r>
      <w:r w:rsidR="003E36EF" w:rsidRPr="005B0A8D">
        <w:rPr>
          <w:szCs w:val="24"/>
        </w:rPr>
        <w:t>.</w:t>
      </w:r>
      <w:r w:rsidR="003E36EF">
        <w:rPr>
          <w:szCs w:val="24"/>
          <w:lang w:val="en-US"/>
        </w:rPr>
        <w:t>docx</w:t>
      </w:r>
      <w:r w:rsidR="003E36EF" w:rsidRPr="00B247D5">
        <w:rPr>
          <w:szCs w:val="24"/>
        </w:rPr>
        <w:t xml:space="preserve"> и/или </w:t>
      </w:r>
      <w:r w:rsidR="003E36EF">
        <w:rPr>
          <w:szCs w:val="24"/>
          <w:lang w:val="en-US"/>
        </w:rPr>
        <w:t>pdf</w:t>
      </w:r>
      <w:r w:rsidR="003E36EF" w:rsidRPr="00B247D5">
        <w:rPr>
          <w:szCs w:val="24"/>
        </w:rPr>
        <w:t xml:space="preserve"> и в виде печатных документов в соответствии со сроками</w:t>
      </w:r>
      <w:r w:rsidR="004C309E">
        <w:rPr>
          <w:szCs w:val="24"/>
        </w:rPr>
        <w:t xml:space="preserve"> по условия</w:t>
      </w:r>
      <w:r w:rsidR="004949DC">
        <w:rPr>
          <w:szCs w:val="24"/>
        </w:rPr>
        <w:t>м</w:t>
      </w:r>
      <w:r w:rsidR="004C309E">
        <w:rPr>
          <w:szCs w:val="24"/>
        </w:rPr>
        <w:t xml:space="preserve"> договора</w:t>
      </w:r>
      <w:r w:rsidR="003E36EF" w:rsidRPr="00B247D5">
        <w:rPr>
          <w:szCs w:val="24"/>
        </w:rPr>
        <w:t>.</w:t>
      </w:r>
      <w:r w:rsidR="003E36EF">
        <w:rPr>
          <w:szCs w:val="24"/>
        </w:rPr>
        <w:t xml:space="preserve"> </w:t>
      </w:r>
    </w:p>
    <w:p w14:paraId="4E424A3D" w14:textId="77777777" w:rsidR="003E36EF" w:rsidRDefault="003E36EF" w:rsidP="003E36EF">
      <w:pPr>
        <w:contextualSpacing/>
        <w:rPr>
          <w:szCs w:val="24"/>
        </w:rPr>
      </w:pPr>
      <w:r w:rsidRPr="00B247D5">
        <w:rPr>
          <w:szCs w:val="24"/>
        </w:rPr>
        <w:t xml:space="preserve">Все документы должны быть выпущены на русском языке. Отдельные документы могут содержать записи латинскими буквами (наименование </w:t>
      </w:r>
      <w:r>
        <w:rPr>
          <w:szCs w:val="24"/>
        </w:rPr>
        <w:t>технических компонентов</w:t>
      </w:r>
      <w:r w:rsidRPr="00B247D5">
        <w:rPr>
          <w:szCs w:val="24"/>
        </w:rPr>
        <w:t xml:space="preserve"> и т.д.).</w:t>
      </w:r>
    </w:p>
    <w:p w14:paraId="6026ED8F" w14:textId="670F466E" w:rsidR="00234124" w:rsidRPr="00B247D5" w:rsidRDefault="00234124" w:rsidP="003E36EF">
      <w:pPr>
        <w:contextualSpacing/>
        <w:rPr>
          <w:szCs w:val="24"/>
        </w:rPr>
      </w:pPr>
      <w:r>
        <w:rPr>
          <w:szCs w:val="24"/>
        </w:rPr>
        <w:t xml:space="preserve">Более подробно требования </w:t>
      </w:r>
      <w:r w:rsidR="00147AE8">
        <w:rPr>
          <w:szCs w:val="24"/>
        </w:rPr>
        <w:t xml:space="preserve">к документированию </w:t>
      </w:r>
      <w:r w:rsidR="00523B57">
        <w:rPr>
          <w:szCs w:val="24"/>
        </w:rPr>
        <w:t>приведены в П</w:t>
      </w:r>
      <w:r>
        <w:rPr>
          <w:szCs w:val="24"/>
        </w:rPr>
        <w:t xml:space="preserve">риложении № </w:t>
      </w:r>
      <w:r w:rsidR="008B17FC">
        <w:rPr>
          <w:szCs w:val="24"/>
        </w:rPr>
        <w:t>1</w:t>
      </w:r>
      <w:r>
        <w:rPr>
          <w:szCs w:val="24"/>
        </w:rPr>
        <w:t>.</w:t>
      </w:r>
    </w:p>
    <w:p w14:paraId="50747A43" w14:textId="77777777" w:rsidR="00E224EF" w:rsidRDefault="003E36EF" w:rsidP="003E36EF">
      <w:pPr>
        <w:contextualSpacing/>
        <w:rPr>
          <w:szCs w:val="24"/>
        </w:rPr>
      </w:pPr>
      <w:r w:rsidRPr="00B247D5">
        <w:rPr>
          <w:szCs w:val="24"/>
        </w:rPr>
        <w:t xml:space="preserve">Документация должна быть представлена в бумажном и </w:t>
      </w:r>
      <w:r w:rsidR="0027194B">
        <w:rPr>
          <w:szCs w:val="24"/>
        </w:rPr>
        <w:t xml:space="preserve">в </w:t>
      </w:r>
      <w:r w:rsidRPr="00B247D5">
        <w:rPr>
          <w:szCs w:val="24"/>
        </w:rPr>
        <w:t>электронном виде</w:t>
      </w:r>
      <w:r w:rsidR="0027194B">
        <w:rPr>
          <w:szCs w:val="24"/>
        </w:rPr>
        <w:t xml:space="preserve"> и</w:t>
      </w:r>
      <w:r w:rsidRPr="00B247D5">
        <w:rPr>
          <w:szCs w:val="24"/>
        </w:rPr>
        <w:t xml:space="preserve"> согласов</w:t>
      </w:r>
      <w:r w:rsidR="0027194B">
        <w:rPr>
          <w:szCs w:val="24"/>
        </w:rPr>
        <w:t>ана</w:t>
      </w:r>
      <w:r w:rsidRPr="00B247D5">
        <w:rPr>
          <w:szCs w:val="24"/>
        </w:rPr>
        <w:t xml:space="preserve"> с </w:t>
      </w:r>
      <w:r w:rsidR="00234124">
        <w:rPr>
          <w:szCs w:val="24"/>
        </w:rPr>
        <w:t>З</w:t>
      </w:r>
      <w:r w:rsidRPr="00B247D5">
        <w:rPr>
          <w:szCs w:val="24"/>
        </w:rPr>
        <w:t>аказчиком.</w:t>
      </w:r>
    </w:p>
    <w:p w14:paraId="1F834B16" w14:textId="77777777" w:rsidR="008B17FC" w:rsidRDefault="008B17FC" w:rsidP="003E36EF">
      <w:pPr>
        <w:contextualSpacing/>
        <w:rPr>
          <w:szCs w:val="24"/>
        </w:rPr>
      </w:pPr>
    </w:p>
    <w:p w14:paraId="36840E51" w14:textId="2D3A32DC" w:rsidR="008B17FC" w:rsidRPr="00523B57" w:rsidRDefault="0008735A" w:rsidP="00523B57">
      <w:pPr>
        <w:pStyle w:val="1---"/>
        <w:tabs>
          <w:tab w:val="clear" w:pos="709"/>
        </w:tabs>
        <w:spacing w:before="120" w:after="0" w:line="240" w:lineRule="auto"/>
        <w:contextualSpacing/>
        <w:jc w:val="right"/>
      </w:pPr>
      <w:r>
        <w:rPr>
          <w:szCs w:val="24"/>
        </w:rPr>
        <w:br w:type="page"/>
      </w:r>
      <w:bookmarkStart w:id="112" w:name="_Toc120804652"/>
      <w:r w:rsidR="008B17FC" w:rsidRPr="00523B57">
        <w:lastRenderedPageBreak/>
        <w:t>ПРИЛОЖЕНИЕ № 1</w:t>
      </w:r>
      <w:bookmarkEnd w:id="112"/>
    </w:p>
    <w:p w14:paraId="0326009D" w14:textId="77777777" w:rsidR="008B17FC" w:rsidRDefault="008B17FC" w:rsidP="003E36EF">
      <w:pPr>
        <w:contextualSpacing/>
        <w:rPr>
          <w:szCs w:val="24"/>
        </w:rPr>
      </w:pPr>
    </w:p>
    <w:p w14:paraId="35236109" w14:textId="77777777" w:rsidR="006C3768" w:rsidRPr="006C3768" w:rsidRDefault="006C3768" w:rsidP="006C3768">
      <w:pPr>
        <w:spacing w:before="0"/>
        <w:ind w:firstLine="720"/>
        <w:jc w:val="center"/>
        <w:rPr>
          <w:rFonts w:eastAsia="Calibri"/>
          <w:b/>
          <w:sz w:val="26"/>
          <w:szCs w:val="26"/>
          <w:lang w:eastAsia="en-US"/>
        </w:rPr>
      </w:pPr>
      <w:r w:rsidRPr="006C3768">
        <w:rPr>
          <w:rFonts w:eastAsia="Calibri"/>
          <w:b/>
          <w:sz w:val="26"/>
          <w:szCs w:val="26"/>
          <w:lang w:eastAsia="en-US"/>
        </w:rPr>
        <w:t>РЕКОМЕНДАЦИИ ПО ОФОРМЛЕНИЮ ПРОЕКТНЫХ ДОКУМЕНТОВ</w:t>
      </w:r>
    </w:p>
    <w:p w14:paraId="294E6685" w14:textId="77777777" w:rsidR="006C3768" w:rsidRPr="006C3768" w:rsidRDefault="006C3768" w:rsidP="006C3768">
      <w:pPr>
        <w:keepNext/>
        <w:keepLines/>
        <w:numPr>
          <w:ilvl w:val="0"/>
          <w:numId w:val="36"/>
        </w:numPr>
        <w:spacing w:before="0" w:after="120"/>
        <w:ind w:left="0" w:firstLine="0"/>
        <w:jc w:val="left"/>
        <w:outlineLvl w:val="0"/>
        <w:rPr>
          <w:b/>
          <w:sz w:val="28"/>
          <w:szCs w:val="28"/>
          <w:lang w:eastAsia="en-US"/>
        </w:rPr>
      </w:pPr>
      <w:bookmarkStart w:id="113" w:name="_Toc120804653"/>
      <w:r w:rsidRPr="006C3768">
        <w:rPr>
          <w:b/>
          <w:sz w:val="28"/>
          <w:szCs w:val="28"/>
          <w:lang w:eastAsia="en-US"/>
        </w:rPr>
        <w:t xml:space="preserve">Стиль </w:t>
      </w:r>
      <w:r w:rsidRPr="006C3768">
        <w:rPr>
          <w:b/>
          <w:sz w:val="28"/>
          <w:szCs w:val="32"/>
          <w:lang w:eastAsia="en-US"/>
        </w:rPr>
        <w:t>документа</w:t>
      </w:r>
      <w:bookmarkEnd w:id="113"/>
    </w:p>
    <w:p w14:paraId="3FBFC466" w14:textId="77777777" w:rsidR="006C3768" w:rsidRPr="006C3768" w:rsidRDefault="006C3768" w:rsidP="006C3768">
      <w:pPr>
        <w:keepNext/>
        <w:keepLines/>
        <w:numPr>
          <w:ilvl w:val="1"/>
          <w:numId w:val="36"/>
        </w:numPr>
        <w:tabs>
          <w:tab w:val="left" w:pos="567"/>
        </w:tabs>
        <w:spacing w:before="0" w:after="120"/>
        <w:ind w:firstLine="0"/>
        <w:jc w:val="left"/>
        <w:outlineLvl w:val="1"/>
        <w:rPr>
          <w:b/>
          <w:sz w:val="26"/>
          <w:szCs w:val="26"/>
          <w:lang w:eastAsia="en-US"/>
        </w:rPr>
      </w:pPr>
      <w:bookmarkStart w:id="114" w:name="_Toc120804654"/>
      <w:r w:rsidRPr="006C3768">
        <w:rPr>
          <w:b/>
          <w:sz w:val="26"/>
          <w:szCs w:val="26"/>
          <w:lang w:eastAsia="en-US"/>
        </w:rPr>
        <w:t>Формат страницы</w:t>
      </w:r>
      <w:bookmarkEnd w:id="114"/>
    </w:p>
    <w:p w14:paraId="3ADE4CDB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zCs w:val="24"/>
        </w:rPr>
        <w:t xml:space="preserve">Поля документа: левое – 3 см, правое 1 - 1,25 см, верхнее – 2 см, нижнее –  2 см. </w:t>
      </w:r>
    </w:p>
    <w:p w14:paraId="7D373231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zCs w:val="24"/>
        </w:rPr>
        <w:t>Размер страницы: А4.</w:t>
      </w:r>
    </w:p>
    <w:p w14:paraId="498D6A53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zCs w:val="24"/>
        </w:rPr>
        <w:t>Ориентация: преимущественно книжная (титульный лист и страницы, не содержащие широкие таблицы), альбомная.</w:t>
      </w:r>
    </w:p>
    <w:p w14:paraId="5134DAFA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zCs w:val="24"/>
        </w:rPr>
        <w:t xml:space="preserve">При оформлении текста документов на двух и более листах второй и последующие листы должны быть пронумерованы сквозной нумерацией. Первый лист не нумеруется. </w:t>
      </w:r>
    </w:p>
    <w:p w14:paraId="73C18714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zCs w:val="24"/>
        </w:rPr>
        <w:t>Номер страницы указывается в нижнем колонтитуле.</w:t>
      </w:r>
    </w:p>
    <w:p w14:paraId="6267F76F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zCs w:val="24"/>
        </w:rPr>
        <w:t>Структура документа должна отображаться в области навигации.</w:t>
      </w:r>
    </w:p>
    <w:p w14:paraId="498C5030" w14:textId="77777777" w:rsidR="006C3768" w:rsidRPr="006C3768" w:rsidRDefault="006C3768" w:rsidP="006C3768">
      <w:pPr>
        <w:keepNext/>
        <w:keepLines/>
        <w:numPr>
          <w:ilvl w:val="1"/>
          <w:numId w:val="36"/>
        </w:numPr>
        <w:tabs>
          <w:tab w:val="left" w:pos="567"/>
        </w:tabs>
        <w:spacing w:before="0" w:after="120"/>
        <w:ind w:firstLine="0"/>
        <w:jc w:val="left"/>
        <w:outlineLvl w:val="1"/>
        <w:rPr>
          <w:b/>
          <w:sz w:val="26"/>
          <w:szCs w:val="26"/>
          <w:lang w:eastAsia="en-US"/>
        </w:rPr>
      </w:pPr>
      <w:bookmarkStart w:id="115" w:name="_Toc120804655"/>
      <w:r w:rsidRPr="006C3768">
        <w:rPr>
          <w:b/>
          <w:sz w:val="26"/>
          <w:szCs w:val="26"/>
          <w:lang w:eastAsia="en-US"/>
        </w:rPr>
        <w:t>Оформление основного текста</w:t>
      </w:r>
      <w:bookmarkEnd w:id="115"/>
    </w:p>
    <w:p w14:paraId="26ED2CBD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napToGrid w:val="0"/>
          <w:szCs w:val="24"/>
        </w:rPr>
      </w:pPr>
      <w:r w:rsidRPr="006C3768">
        <w:rPr>
          <w:szCs w:val="24"/>
        </w:rPr>
        <w:t>Документы</w:t>
      </w:r>
      <w:r w:rsidRPr="006C3768">
        <w:rPr>
          <w:snapToGrid w:val="0"/>
          <w:szCs w:val="24"/>
        </w:rPr>
        <w:t xml:space="preserve"> должны быть выполнены в формате *</w:t>
      </w:r>
      <w:r w:rsidRPr="006C3768">
        <w:rPr>
          <w:snapToGrid w:val="0"/>
          <w:szCs w:val="24"/>
          <w:lang w:val="en-US"/>
        </w:rPr>
        <w:t>docx</w:t>
      </w:r>
      <w:r w:rsidRPr="006C3768">
        <w:rPr>
          <w:snapToGrid w:val="0"/>
          <w:szCs w:val="24"/>
        </w:rPr>
        <w:t>.</w:t>
      </w:r>
    </w:p>
    <w:p w14:paraId="73DA0654" w14:textId="77777777" w:rsidR="006C3768" w:rsidRPr="006C3768" w:rsidRDefault="006C3768" w:rsidP="006C3768">
      <w:pPr>
        <w:tabs>
          <w:tab w:val="num" w:pos="907"/>
        </w:tabs>
        <w:spacing w:before="0"/>
        <w:ind w:firstLine="708"/>
        <w:rPr>
          <w:szCs w:val="24"/>
        </w:rPr>
      </w:pPr>
      <w:r w:rsidRPr="006C3768">
        <w:rPr>
          <w:snapToGrid w:val="0"/>
          <w:szCs w:val="24"/>
        </w:rPr>
        <w:t xml:space="preserve">Для оформления основного текста (стиль обычный) используется </w:t>
      </w:r>
      <w:r w:rsidRPr="006C3768">
        <w:rPr>
          <w:szCs w:val="24"/>
        </w:rPr>
        <w:t xml:space="preserve">шрифт </w:t>
      </w:r>
      <w:r w:rsidRPr="006C3768">
        <w:rPr>
          <w:szCs w:val="24"/>
          <w:lang w:val="en-US"/>
        </w:rPr>
        <w:t>Times</w:t>
      </w:r>
      <w:r w:rsidRPr="006C3768">
        <w:rPr>
          <w:szCs w:val="24"/>
        </w:rPr>
        <w:t xml:space="preserve"> </w:t>
      </w:r>
      <w:r w:rsidRPr="006C3768">
        <w:rPr>
          <w:szCs w:val="24"/>
          <w:lang w:val="en-US"/>
        </w:rPr>
        <w:t>New</w:t>
      </w:r>
      <w:r w:rsidRPr="006C3768">
        <w:rPr>
          <w:szCs w:val="24"/>
        </w:rPr>
        <w:t xml:space="preserve"> </w:t>
      </w:r>
      <w:r w:rsidRPr="006C3768">
        <w:rPr>
          <w:szCs w:val="24"/>
          <w:lang w:val="en-US"/>
        </w:rPr>
        <w:t>Roman</w:t>
      </w:r>
      <w:r w:rsidRPr="006C3768">
        <w:rPr>
          <w:szCs w:val="24"/>
        </w:rPr>
        <w:t xml:space="preserve"> размером 11-13 (преимущественно 12), начертание - обычный, межстрочный интервал от 1-1,25, выравнивание текста по ширине, первая строка с отступом 1,27 см. Интервал перед абзацем 0-6. Интервал после абзаца 0-6.</w:t>
      </w:r>
    </w:p>
    <w:p w14:paraId="0E31C326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 w:val="26"/>
          <w:szCs w:val="26"/>
          <w:lang w:eastAsia="en-US"/>
        </w:rPr>
      </w:pPr>
    </w:p>
    <w:p w14:paraId="26183B62" w14:textId="77777777" w:rsidR="006C3768" w:rsidRPr="006C3768" w:rsidRDefault="006C3768" w:rsidP="006C3768">
      <w:pPr>
        <w:keepNext/>
        <w:keepLines/>
        <w:numPr>
          <w:ilvl w:val="0"/>
          <w:numId w:val="36"/>
        </w:numPr>
        <w:spacing w:before="0" w:after="120"/>
        <w:ind w:left="0" w:firstLine="0"/>
        <w:jc w:val="left"/>
        <w:outlineLvl w:val="0"/>
        <w:rPr>
          <w:b/>
          <w:sz w:val="26"/>
          <w:szCs w:val="32"/>
          <w:lang w:eastAsia="en-US"/>
        </w:rPr>
      </w:pPr>
      <w:bookmarkStart w:id="116" w:name="_Toc120804656"/>
      <w:r w:rsidRPr="006C3768">
        <w:rPr>
          <w:b/>
          <w:sz w:val="26"/>
          <w:szCs w:val="32"/>
          <w:lang w:eastAsia="en-US"/>
        </w:rPr>
        <w:t xml:space="preserve">Оформление </w:t>
      </w:r>
      <w:r w:rsidRPr="006C3768">
        <w:rPr>
          <w:b/>
          <w:sz w:val="28"/>
          <w:szCs w:val="32"/>
          <w:lang w:eastAsia="en-US"/>
        </w:rPr>
        <w:t>заголовков</w:t>
      </w:r>
      <w:r w:rsidRPr="006C3768">
        <w:rPr>
          <w:b/>
          <w:sz w:val="26"/>
          <w:szCs w:val="32"/>
          <w:lang w:eastAsia="en-US"/>
        </w:rPr>
        <w:t xml:space="preserve"> и нумерованных списков</w:t>
      </w:r>
      <w:bookmarkEnd w:id="116"/>
    </w:p>
    <w:p w14:paraId="0AAAE962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Заголовок 1</w:t>
      </w:r>
    </w:p>
    <w:p w14:paraId="59C812B7" w14:textId="77777777" w:rsidR="006C3768" w:rsidRPr="006C3768" w:rsidRDefault="006C3768" w:rsidP="006C3768">
      <w:pPr>
        <w:spacing w:before="0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 xml:space="preserve">Используется шрифт 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Bold</w:t>
      </w:r>
      <w:r w:rsidRPr="006C3768">
        <w:rPr>
          <w:rFonts w:eastAsia="Calibri"/>
          <w:szCs w:val="24"/>
          <w:lang w:eastAsia="en-US"/>
        </w:rPr>
        <w:t xml:space="preserve"> (Полужирное начертание) размером 14 через 1-1,5 межстрочных интервала, с выравниванием текста по левому краю.</w:t>
      </w:r>
    </w:p>
    <w:p w14:paraId="6B82E692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2"/>
          <w:lang w:eastAsia="en-US"/>
        </w:rPr>
      </w:pPr>
    </w:p>
    <w:p w14:paraId="17D4650E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2"/>
          <w:lang w:eastAsia="en-US"/>
        </w:rPr>
      </w:pPr>
      <w:r w:rsidRPr="006C3768">
        <w:rPr>
          <w:rFonts w:eastAsia="Calibri"/>
          <w:szCs w:val="22"/>
          <w:lang w:eastAsia="en-US"/>
        </w:rPr>
        <w:t>Заголовок 2</w:t>
      </w:r>
    </w:p>
    <w:p w14:paraId="4A3580DC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4"/>
          <w:lang w:eastAsia="en-US"/>
        </w:rPr>
      </w:pPr>
    </w:p>
    <w:p w14:paraId="019D494C" w14:textId="77777777" w:rsidR="006C3768" w:rsidRPr="006C3768" w:rsidRDefault="006C3768" w:rsidP="006C3768">
      <w:pPr>
        <w:spacing w:before="0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 xml:space="preserve">Используется шрифт 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Bold</w:t>
      </w:r>
      <w:r w:rsidRPr="006C3768">
        <w:rPr>
          <w:rFonts w:eastAsia="Calibri"/>
          <w:szCs w:val="24"/>
          <w:lang w:eastAsia="en-US"/>
        </w:rPr>
        <w:t xml:space="preserve"> (Полужирное начертание) размером 12 через 1-1,5 межстрочных интервала, с выравниванием текста по левому краю.</w:t>
      </w:r>
    </w:p>
    <w:p w14:paraId="0A11A621" w14:textId="77777777" w:rsidR="006C3768" w:rsidRPr="006C3768" w:rsidRDefault="006C3768" w:rsidP="006C3768">
      <w:pPr>
        <w:keepNext/>
        <w:keepLines/>
        <w:numPr>
          <w:ilvl w:val="0"/>
          <w:numId w:val="36"/>
        </w:numPr>
        <w:spacing w:before="0" w:after="120"/>
        <w:ind w:left="0" w:firstLine="0"/>
        <w:jc w:val="left"/>
        <w:outlineLvl w:val="0"/>
        <w:rPr>
          <w:b/>
          <w:sz w:val="28"/>
          <w:szCs w:val="32"/>
          <w:lang w:eastAsia="en-US"/>
        </w:rPr>
      </w:pPr>
      <w:bookmarkStart w:id="117" w:name="_Toc120804657"/>
      <w:r w:rsidRPr="006C3768">
        <w:rPr>
          <w:b/>
          <w:sz w:val="28"/>
          <w:szCs w:val="32"/>
          <w:lang w:eastAsia="en-US"/>
        </w:rPr>
        <w:t>Ненумерованные списки</w:t>
      </w:r>
      <w:bookmarkEnd w:id="117"/>
    </w:p>
    <w:p w14:paraId="621EF855" w14:textId="77777777" w:rsidR="006C3768" w:rsidRPr="006C3768" w:rsidRDefault="006C3768" w:rsidP="006C3768">
      <w:pPr>
        <w:spacing w:before="0" w:after="200" w:line="276" w:lineRule="auto"/>
        <w:rPr>
          <w:rFonts w:ascii="Tahoma" w:hAnsi="Tahoma" w:cs="Arial"/>
          <w:szCs w:val="24"/>
        </w:rPr>
      </w:pPr>
      <w:r w:rsidRPr="006C3768">
        <w:rPr>
          <w:rFonts w:eastAsia="Calibri"/>
          <w:szCs w:val="24"/>
          <w:lang w:eastAsia="en-US"/>
        </w:rPr>
        <w:t>Ненумерованные списки должны иметь отступ 1,27см. Если строка должна начинаться со строчной буквы, то должна заканчиваться «;». Если строка начинается с прописной буквы, то должна  заканчиваться «.». В конце списка -  «.».</w:t>
      </w:r>
    </w:p>
    <w:p w14:paraId="5929D0FF" w14:textId="77777777" w:rsidR="006C3768" w:rsidRPr="006C3768" w:rsidRDefault="006C3768" w:rsidP="006C3768">
      <w:pPr>
        <w:keepNext/>
        <w:keepLines/>
        <w:numPr>
          <w:ilvl w:val="0"/>
          <w:numId w:val="36"/>
        </w:numPr>
        <w:spacing w:before="0" w:after="120"/>
        <w:ind w:left="0" w:firstLine="0"/>
        <w:jc w:val="left"/>
        <w:outlineLvl w:val="0"/>
        <w:rPr>
          <w:b/>
          <w:sz w:val="28"/>
          <w:szCs w:val="32"/>
          <w:lang w:eastAsia="en-US"/>
        </w:rPr>
      </w:pPr>
      <w:bookmarkStart w:id="118" w:name="_Toc120804658"/>
      <w:r w:rsidRPr="006C3768">
        <w:rPr>
          <w:b/>
          <w:sz w:val="28"/>
          <w:szCs w:val="32"/>
          <w:lang w:eastAsia="en-US"/>
        </w:rPr>
        <w:t>Оформление таблиц и рисунков</w:t>
      </w:r>
      <w:bookmarkEnd w:id="118"/>
    </w:p>
    <w:p w14:paraId="3443AF63" w14:textId="77777777" w:rsidR="006C3768" w:rsidRPr="006C3768" w:rsidRDefault="006C3768" w:rsidP="006C3768">
      <w:pPr>
        <w:spacing w:before="0"/>
        <w:ind w:left="284" w:firstLine="0"/>
        <w:rPr>
          <w:snapToGrid w:val="0"/>
          <w:szCs w:val="24"/>
        </w:rPr>
      </w:pPr>
      <w:r w:rsidRPr="006C3768">
        <w:rPr>
          <w:szCs w:val="24"/>
        </w:rPr>
        <w:t>Д</w:t>
      </w:r>
      <w:r w:rsidRPr="006C3768">
        <w:rPr>
          <w:snapToGrid w:val="0"/>
          <w:szCs w:val="24"/>
        </w:rPr>
        <w:t>ля оформления табличных материалов использовать:</w:t>
      </w:r>
    </w:p>
    <w:p w14:paraId="23AC4042" w14:textId="77777777" w:rsidR="006C3768" w:rsidRPr="006C3768" w:rsidRDefault="006C3768" w:rsidP="006C3768">
      <w:pPr>
        <w:numPr>
          <w:ilvl w:val="0"/>
          <w:numId w:val="38"/>
        </w:numPr>
        <w:spacing w:before="0"/>
        <w:jc w:val="left"/>
        <w:rPr>
          <w:snapToGrid w:val="0"/>
          <w:szCs w:val="24"/>
          <w:lang w:val="en-US"/>
        </w:rPr>
      </w:pPr>
      <w:r w:rsidRPr="006C3768">
        <w:rPr>
          <w:snapToGrid w:val="0"/>
          <w:szCs w:val="24"/>
        </w:rPr>
        <w:t>шрифты</w:t>
      </w:r>
      <w:r w:rsidRPr="006C3768">
        <w:rPr>
          <w:snapToGrid w:val="0"/>
          <w:szCs w:val="24"/>
          <w:lang w:val="en-US"/>
        </w:rPr>
        <w:t xml:space="preserve"> Times New Roman </w:t>
      </w:r>
      <w:r w:rsidRPr="006C3768">
        <w:rPr>
          <w:snapToGrid w:val="0"/>
          <w:szCs w:val="24"/>
        </w:rPr>
        <w:t>размером</w:t>
      </w:r>
      <w:r w:rsidRPr="006C3768">
        <w:rPr>
          <w:snapToGrid w:val="0"/>
          <w:szCs w:val="24"/>
          <w:lang w:val="en-US"/>
        </w:rPr>
        <w:t xml:space="preserve"> 10-12;</w:t>
      </w:r>
    </w:p>
    <w:p w14:paraId="2229EEE8" w14:textId="77777777" w:rsidR="006C3768" w:rsidRPr="006C3768" w:rsidRDefault="006C3768" w:rsidP="006C3768">
      <w:pPr>
        <w:numPr>
          <w:ilvl w:val="0"/>
          <w:numId w:val="38"/>
        </w:numPr>
        <w:spacing w:before="0"/>
        <w:jc w:val="left"/>
        <w:rPr>
          <w:snapToGrid w:val="0"/>
          <w:szCs w:val="24"/>
        </w:rPr>
      </w:pPr>
      <w:r w:rsidRPr="006C3768">
        <w:rPr>
          <w:snapToGrid w:val="0"/>
          <w:szCs w:val="24"/>
        </w:rPr>
        <w:t>таблицы должны обязательно иметь обрамление;</w:t>
      </w:r>
    </w:p>
    <w:p w14:paraId="3DBF0655" w14:textId="77777777" w:rsidR="006C3768" w:rsidRPr="006C3768" w:rsidRDefault="006C3768" w:rsidP="006C3768">
      <w:pPr>
        <w:numPr>
          <w:ilvl w:val="0"/>
          <w:numId w:val="38"/>
        </w:numPr>
        <w:spacing w:before="0"/>
        <w:jc w:val="left"/>
        <w:rPr>
          <w:snapToGrid w:val="0"/>
          <w:szCs w:val="24"/>
        </w:rPr>
      </w:pPr>
      <w:r w:rsidRPr="006C3768">
        <w:rPr>
          <w:snapToGrid w:val="0"/>
          <w:szCs w:val="24"/>
        </w:rPr>
        <w:lastRenderedPageBreak/>
        <w:t xml:space="preserve">заголовки таблиц и подписи рисунков должны оформляться шрифтом Times New Roman </w:t>
      </w:r>
      <w:r w:rsidRPr="006C3768">
        <w:rPr>
          <w:szCs w:val="24"/>
          <w:lang w:val="en-US"/>
        </w:rPr>
        <w:t>Bold</w:t>
      </w:r>
      <w:r w:rsidRPr="006C3768">
        <w:rPr>
          <w:szCs w:val="24"/>
        </w:rPr>
        <w:t xml:space="preserve"> (Полужирное начертание) </w:t>
      </w:r>
      <w:r w:rsidRPr="006C3768">
        <w:rPr>
          <w:snapToGrid w:val="0"/>
          <w:szCs w:val="24"/>
        </w:rPr>
        <w:t>размером 10-13 без заливки;</w:t>
      </w:r>
    </w:p>
    <w:p w14:paraId="6462D2BA" w14:textId="77777777" w:rsidR="006C3768" w:rsidRPr="006C3768" w:rsidRDefault="006C3768" w:rsidP="006C3768">
      <w:pPr>
        <w:numPr>
          <w:ilvl w:val="0"/>
          <w:numId w:val="38"/>
        </w:numPr>
        <w:spacing w:before="0"/>
        <w:jc w:val="left"/>
        <w:rPr>
          <w:snapToGrid w:val="0"/>
          <w:szCs w:val="24"/>
        </w:rPr>
      </w:pPr>
      <w:r w:rsidRPr="006C3768">
        <w:rPr>
          <w:snapToGrid w:val="0"/>
          <w:szCs w:val="24"/>
        </w:rPr>
        <w:t>при переносе больших таблиц заголовок должен переноситься на следующую страницу;</w:t>
      </w:r>
    </w:p>
    <w:p w14:paraId="3E3B2055" w14:textId="77777777" w:rsidR="006C3768" w:rsidRPr="006C3768" w:rsidRDefault="006C3768" w:rsidP="006C3768">
      <w:pPr>
        <w:numPr>
          <w:ilvl w:val="0"/>
          <w:numId w:val="38"/>
        </w:numPr>
        <w:spacing w:before="0"/>
        <w:jc w:val="left"/>
        <w:rPr>
          <w:snapToGrid w:val="0"/>
          <w:szCs w:val="24"/>
        </w:rPr>
      </w:pPr>
      <w:r w:rsidRPr="006C3768">
        <w:rPr>
          <w:snapToGrid w:val="0"/>
          <w:szCs w:val="24"/>
        </w:rPr>
        <w:t xml:space="preserve">таблицы и рисунки должны иметь сквозную нумерацию и оформляться специальным стилем; </w:t>
      </w:r>
    </w:p>
    <w:p w14:paraId="7D5432E5" w14:textId="77777777" w:rsidR="006C3768" w:rsidRPr="006C3768" w:rsidRDefault="006C3768" w:rsidP="006C3768">
      <w:pPr>
        <w:numPr>
          <w:ilvl w:val="0"/>
          <w:numId w:val="38"/>
        </w:numPr>
        <w:spacing w:before="0"/>
        <w:jc w:val="left"/>
        <w:rPr>
          <w:snapToGrid w:val="0"/>
          <w:szCs w:val="24"/>
        </w:rPr>
      </w:pPr>
      <w:r w:rsidRPr="006C3768">
        <w:rPr>
          <w:snapToGrid w:val="0"/>
          <w:szCs w:val="24"/>
        </w:rPr>
        <w:t>ссылки на рисунки и таблицы должны быть оформлены перекрестными ссылками.</w:t>
      </w:r>
    </w:p>
    <w:p w14:paraId="2231691D" w14:textId="77777777" w:rsidR="006C3768" w:rsidRPr="006C3768" w:rsidRDefault="006C3768" w:rsidP="006C3768">
      <w:pPr>
        <w:keepNext/>
        <w:keepLines/>
        <w:numPr>
          <w:ilvl w:val="0"/>
          <w:numId w:val="36"/>
        </w:numPr>
        <w:spacing w:before="0" w:after="120"/>
        <w:ind w:left="0" w:firstLine="0"/>
        <w:jc w:val="left"/>
        <w:outlineLvl w:val="0"/>
        <w:rPr>
          <w:b/>
          <w:sz w:val="28"/>
          <w:szCs w:val="32"/>
          <w:lang w:eastAsia="en-US"/>
        </w:rPr>
      </w:pPr>
      <w:bookmarkStart w:id="119" w:name="_Toc120804659"/>
      <w:r w:rsidRPr="006C3768">
        <w:rPr>
          <w:b/>
          <w:sz w:val="28"/>
          <w:szCs w:val="32"/>
          <w:lang w:eastAsia="en-US"/>
        </w:rPr>
        <w:t>Оформление колонтитулов</w:t>
      </w:r>
      <w:bookmarkEnd w:id="119"/>
    </w:p>
    <w:p w14:paraId="5C9A42FE" w14:textId="77777777" w:rsidR="006C3768" w:rsidRPr="006C3768" w:rsidRDefault="006C3768" w:rsidP="006C3768">
      <w:pPr>
        <w:spacing w:before="0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На титульном листе документа размещается верхний колонтитул с логотипами компании заказчика и исполнителя проекта, в нижнем указывается город.</w:t>
      </w:r>
    </w:p>
    <w:p w14:paraId="2508F2BA" w14:textId="77777777" w:rsidR="006C3768" w:rsidRPr="006C3768" w:rsidRDefault="006C3768" w:rsidP="006C3768">
      <w:pPr>
        <w:spacing w:before="0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Начиная со второго листа документа, верхний колонтитул содержит логотипы компании заказчика и исполнителя (по желанию), нижний колонтитул содержит таблицу из четырех столбцов, содержащих следующую информацию (обязательно):</w:t>
      </w:r>
    </w:p>
    <w:p w14:paraId="635484FD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номер проектного документа;</w:t>
      </w:r>
    </w:p>
    <w:p w14:paraId="3C7EB953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наименование документа;</w:t>
      </w:r>
    </w:p>
    <w:p w14:paraId="64986FB4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станица документа;</w:t>
      </w:r>
    </w:p>
    <w:p w14:paraId="47024254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всего страниц в документе.</w:t>
      </w:r>
    </w:p>
    <w:p w14:paraId="3CB7669C" w14:textId="77777777" w:rsidR="006C3768" w:rsidRPr="006C3768" w:rsidRDefault="006C3768" w:rsidP="006C3768">
      <w:pPr>
        <w:spacing w:before="0"/>
        <w:ind w:left="1134" w:hanging="425"/>
        <w:jc w:val="left"/>
        <w:rPr>
          <w:rFonts w:eastAsia="Calibri"/>
          <w:szCs w:val="22"/>
          <w:lang w:eastAsia="en-US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2895"/>
        <w:gridCol w:w="2320"/>
        <w:gridCol w:w="2173"/>
        <w:gridCol w:w="2183"/>
      </w:tblGrid>
      <w:tr w:rsidR="006C3768" w:rsidRPr="006C3768" w14:paraId="062544EF" w14:textId="77777777" w:rsidTr="007620B8">
        <w:tc>
          <w:tcPr>
            <w:tcW w:w="2895" w:type="dxa"/>
            <w:vAlign w:val="center"/>
          </w:tcPr>
          <w:p w14:paraId="62E83D32" w14:textId="77777777" w:rsidR="006C3768" w:rsidRPr="006C3768" w:rsidRDefault="006C3768" w:rsidP="006C3768">
            <w:pPr>
              <w:spacing w:before="0"/>
              <w:ind w:firstLine="0"/>
              <w:jc w:val="left"/>
              <w:rPr>
                <w:lang w:val="en-US"/>
              </w:rPr>
            </w:pPr>
            <w:r w:rsidRPr="006C3768">
              <w:rPr>
                <w:sz w:val="22"/>
              </w:rPr>
              <w:t>Номер документа</w:t>
            </w:r>
          </w:p>
        </w:tc>
        <w:tc>
          <w:tcPr>
            <w:tcW w:w="2320" w:type="dxa"/>
            <w:vAlign w:val="center"/>
          </w:tcPr>
          <w:p w14:paraId="02808ECB" w14:textId="77777777" w:rsidR="006C3768" w:rsidRPr="006C3768" w:rsidRDefault="006C3768" w:rsidP="006C3768">
            <w:pPr>
              <w:spacing w:before="0"/>
              <w:ind w:firstLine="0"/>
              <w:jc w:val="center"/>
            </w:pPr>
            <w:r w:rsidRPr="006C3768">
              <w:rPr>
                <w:sz w:val="22"/>
              </w:rPr>
              <w:t>Наименование документа</w:t>
            </w:r>
          </w:p>
        </w:tc>
        <w:tc>
          <w:tcPr>
            <w:tcW w:w="2173" w:type="dxa"/>
            <w:vAlign w:val="center"/>
          </w:tcPr>
          <w:p w14:paraId="18F2BD3E" w14:textId="77777777" w:rsidR="006C3768" w:rsidRPr="006C3768" w:rsidRDefault="006C3768" w:rsidP="006C3768">
            <w:pPr>
              <w:spacing w:before="0"/>
              <w:ind w:firstLine="0"/>
              <w:jc w:val="left"/>
            </w:pPr>
            <w:r w:rsidRPr="006C3768">
              <w:rPr>
                <w:sz w:val="22"/>
              </w:rPr>
              <w:t xml:space="preserve">стр.: </w:t>
            </w:r>
            <w:r w:rsidRPr="006C3768">
              <w:rPr>
                <w:rFonts w:eastAsia="Times New Roman"/>
                <w:sz w:val="22"/>
              </w:rPr>
              <w:t>___</w:t>
            </w:r>
          </w:p>
        </w:tc>
        <w:tc>
          <w:tcPr>
            <w:tcW w:w="2183" w:type="dxa"/>
            <w:vAlign w:val="center"/>
          </w:tcPr>
          <w:p w14:paraId="3352AF8B" w14:textId="77777777" w:rsidR="006C3768" w:rsidRPr="006C3768" w:rsidRDefault="006C3768" w:rsidP="006C3768">
            <w:pPr>
              <w:spacing w:before="0"/>
              <w:ind w:firstLine="0"/>
              <w:jc w:val="left"/>
            </w:pPr>
            <w:r w:rsidRPr="006C3768">
              <w:rPr>
                <w:sz w:val="22"/>
              </w:rPr>
              <w:t>всего стр.: ___</w:t>
            </w:r>
          </w:p>
        </w:tc>
      </w:tr>
    </w:tbl>
    <w:p w14:paraId="5ED24BB4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 w:val="26"/>
          <w:szCs w:val="26"/>
          <w:lang w:eastAsia="en-US"/>
        </w:rPr>
      </w:pPr>
    </w:p>
    <w:p w14:paraId="44AF3226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 xml:space="preserve">Используется шрифт 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размером 10 через 1межстрочный интервал, с выравниванием текста по центру.</w:t>
      </w:r>
    </w:p>
    <w:p w14:paraId="1023BC04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2"/>
          <w:lang w:eastAsia="en-US"/>
        </w:rPr>
      </w:pPr>
    </w:p>
    <w:p w14:paraId="45F0A19F" w14:textId="77777777" w:rsidR="006C3768" w:rsidRPr="006C3768" w:rsidRDefault="006C3768" w:rsidP="006C3768">
      <w:pPr>
        <w:keepNext/>
        <w:keepLines/>
        <w:numPr>
          <w:ilvl w:val="0"/>
          <w:numId w:val="36"/>
        </w:numPr>
        <w:spacing w:before="0" w:after="120"/>
        <w:ind w:left="0" w:firstLine="0"/>
        <w:jc w:val="left"/>
        <w:outlineLvl w:val="0"/>
        <w:rPr>
          <w:b/>
          <w:sz w:val="28"/>
          <w:szCs w:val="32"/>
          <w:lang w:eastAsia="en-US"/>
        </w:rPr>
      </w:pPr>
      <w:bookmarkStart w:id="120" w:name="_Toc120804660"/>
      <w:r w:rsidRPr="006C3768">
        <w:rPr>
          <w:b/>
          <w:sz w:val="28"/>
          <w:szCs w:val="32"/>
          <w:lang w:eastAsia="en-US"/>
        </w:rPr>
        <w:t>Структура документа</w:t>
      </w:r>
      <w:bookmarkEnd w:id="120"/>
    </w:p>
    <w:p w14:paraId="3B752522" w14:textId="77777777" w:rsidR="006C3768" w:rsidRPr="006C3768" w:rsidRDefault="006C3768" w:rsidP="006C3768">
      <w:pPr>
        <w:numPr>
          <w:ilvl w:val="0"/>
          <w:numId w:val="39"/>
        </w:numPr>
        <w:spacing w:before="0"/>
        <w:ind w:left="1077" w:hanging="357"/>
        <w:contextualSpacing/>
        <w:jc w:val="left"/>
        <w:rPr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Титу</w:t>
      </w:r>
      <w:r w:rsidRPr="006C3768">
        <w:rPr>
          <w:szCs w:val="24"/>
          <w:lang w:eastAsia="en-US"/>
        </w:rPr>
        <w:t>льный лист</w:t>
      </w:r>
    </w:p>
    <w:p w14:paraId="181E5110" w14:textId="77777777" w:rsidR="006C3768" w:rsidRPr="006C3768" w:rsidRDefault="006C3768" w:rsidP="006C3768">
      <w:pPr>
        <w:numPr>
          <w:ilvl w:val="0"/>
          <w:numId w:val="39"/>
        </w:numPr>
        <w:spacing w:before="0"/>
        <w:ind w:left="1077" w:hanging="357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szCs w:val="24"/>
          <w:lang w:eastAsia="en-US"/>
        </w:rPr>
        <w:t>Лист</w:t>
      </w:r>
      <w:r w:rsidRPr="006C3768">
        <w:rPr>
          <w:rFonts w:eastAsia="Calibri"/>
          <w:szCs w:val="24"/>
          <w:lang w:eastAsia="en-US"/>
        </w:rPr>
        <w:t xml:space="preserve"> согласования</w:t>
      </w:r>
    </w:p>
    <w:p w14:paraId="5E187FC5" w14:textId="77777777" w:rsidR="006C3768" w:rsidRPr="006C3768" w:rsidRDefault="006C3768" w:rsidP="006C3768">
      <w:pPr>
        <w:numPr>
          <w:ilvl w:val="0"/>
          <w:numId w:val="39"/>
        </w:numPr>
        <w:spacing w:before="0"/>
        <w:ind w:left="1077" w:hanging="357"/>
        <w:contextualSpacing/>
        <w:jc w:val="left"/>
        <w:rPr>
          <w:szCs w:val="24"/>
          <w:lang w:eastAsia="en-US"/>
        </w:rPr>
      </w:pPr>
      <w:r w:rsidRPr="006C3768">
        <w:rPr>
          <w:szCs w:val="24"/>
          <w:lang w:eastAsia="en-US"/>
        </w:rPr>
        <w:t>Аннотация</w:t>
      </w:r>
    </w:p>
    <w:p w14:paraId="6CEA81CE" w14:textId="77777777" w:rsidR="006C3768" w:rsidRPr="006C3768" w:rsidRDefault="006C3768" w:rsidP="006C3768">
      <w:pPr>
        <w:numPr>
          <w:ilvl w:val="0"/>
          <w:numId w:val="39"/>
        </w:numPr>
        <w:spacing w:before="0"/>
        <w:ind w:left="1077" w:hanging="357"/>
        <w:contextualSpacing/>
        <w:jc w:val="left"/>
        <w:rPr>
          <w:szCs w:val="24"/>
          <w:lang w:eastAsia="en-US"/>
        </w:rPr>
      </w:pPr>
      <w:r w:rsidRPr="006C3768">
        <w:rPr>
          <w:szCs w:val="24"/>
          <w:lang w:eastAsia="en-US"/>
        </w:rPr>
        <w:t>Содержание</w:t>
      </w:r>
    </w:p>
    <w:p w14:paraId="7B82A27C" w14:textId="77777777" w:rsidR="006C3768" w:rsidRPr="006C3768" w:rsidRDefault="006C3768" w:rsidP="006C3768">
      <w:pPr>
        <w:numPr>
          <w:ilvl w:val="0"/>
          <w:numId w:val="39"/>
        </w:numPr>
        <w:spacing w:before="0"/>
        <w:ind w:left="1077" w:hanging="357"/>
        <w:contextualSpacing/>
        <w:jc w:val="left"/>
        <w:rPr>
          <w:szCs w:val="24"/>
          <w:lang w:eastAsia="en-US"/>
        </w:rPr>
      </w:pPr>
      <w:r w:rsidRPr="006C3768">
        <w:rPr>
          <w:szCs w:val="24"/>
          <w:lang w:eastAsia="en-US"/>
        </w:rPr>
        <w:t>Основной текст документа</w:t>
      </w:r>
    </w:p>
    <w:p w14:paraId="5DA0698E" w14:textId="6C2F8554" w:rsidR="006C3768" w:rsidRDefault="006C3768" w:rsidP="006C3768">
      <w:pPr>
        <w:numPr>
          <w:ilvl w:val="0"/>
          <w:numId w:val="39"/>
        </w:numPr>
        <w:spacing w:before="0"/>
        <w:ind w:left="1077" w:hanging="357"/>
        <w:contextualSpacing/>
        <w:jc w:val="left"/>
        <w:rPr>
          <w:szCs w:val="24"/>
          <w:lang w:eastAsia="en-US"/>
        </w:rPr>
      </w:pPr>
      <w:r w:rsidRPr="006C3768">
        <w:rPr>
          <w:szCs w:val="24"/>
          <w:lang w:eastAsia="en-US"/>
        </w:rPr>
        <w:t xml:space="preserve">Приложения </w:t>
      </w:r>
    </w:p>
    <w:p w14:paraId="761AE086" w14:textId="77777777" w:rsidR="00523B57" w:rsidRPr="006C3768" w:rsidRDefault="00523B57" w:rsidP="00523B57">
      <w:pPr>
        <w:spacing w:before="0"/>
        <w:ind w:left="1077" w:firstLine="0"/>
        <w:contextualSpacing/>
        <w:jc w:val="left"/>
        <w:rPr>
          <w:szCs w:val="24"/>
          <w:lang w:eastAsia="en-US"/>
        </w:rPr>
      </w:pPr>
    </w:p>
    <w:p w14:paraId="6DFE45D3" w14:textId="77777777" w:rsidR="006C3768" w:rsidRPr="006C3768" w:rsidRDefault="006C3768" w:rsidP="006C3768">
      <w:pPr>
        <w:keepNext/>
        <w:keepLines/>
        <w:numPr>
          <w:ilvl w:val="1"/>
          <w:numId w:val="40"/>
        </w:numPr>
        <w:tabs>
          <w:tab w:val="left" w:pos="567"/>
        </w:tabs>
        <w:spacing w:before="0" w:after="120"/>
        <w:jc w:val="left"/>
        <w:outlineLvl w:val="1"/>
        <w:rPr>
          <w:b/>
          <w:szCs w:val="26"/>
          <w:lang w:eastAsia="en-US"/>
        </w:rPr>
      </w:pPr>
      <w:bookmarkStart w:id="121" w:name="_Toc120804661"/>
      <w:r w:rsidRPr="006C3768">
        <w:rPr>
          <w:b/>
          <w:sz w:val="26"/>
          <w:szCs w:val="26"/>
          <w:lang w:eastAsia="en-US"/>
        </w:rPr>
        <w:t>Титульный</w:t>
      </w:r>
      <w:r w:rsidRPr="006C3768">
        <w:rPr>
          <w:b/>
          <w:szCs w:val="26"/>
          <w:lang w:eastAsia="en-US"/>
        </w:rPr>
        <w:t xml:space="preserve"> лист</w:t>
      </w:r>
      <w:bookmarkEnd w:id="121"/>
    </w:p>
    <w:p w14:paraId="4EC9964E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Титульный лист проектной документации должен оформляться в соответствии со следующими требованиями:</w:t>
      </w:r>
    </w:p>
    <w:p w14:paraId="2698027B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логотипы заказчика и исполнителя в верхнем колонтитуле;</w:t>
      </w:r>
    </w:p>
    <w:p w14:paraId="30A401D9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блоки подписей, утверждающих от заказчика и исполнителя проекта (слева - заказчика, справа – исполнителя) с указанием должности, названия организации, Ф.И.О. и датой подписи (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13, 1межстрочный интервал, с выравниванием текста по центру); </w:t>
      </w:r>
    </w:p>
    <w:p w14:paraId="1EE7C185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lastRenderedPageBreak/>
        <w:t>НАИМЕНОВАНИЕ ДОКУМЕНТА (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20, </w:t>
      </w:r>
      <w:r w:rsidRPr="006C3768">
        <w:rPr>
          <w:rFonts w:eastAsia="Calibri"/>
          <w:szCs w:val="24"/>
          <w:lang w:val="en-US" w:eastAsia="en-US"/>
        </w:rPr>
        <w:t>bold</w:t>
      </w:r>
      <w:r w:rsidRPr="006C3768">
        <w:rPr>
          <w:rFonts w:eastAsia="Calibri"/>
          <w:szCs w:val="24"/>
          <w:lang w:eastAsia="en-US"/>
        </w:rPr>
        <w:t>, 1 межстрочный интервал, с выравниванием текста по центру);</w:t>
      </w:r>
    </w:p>
    <w:p w14:paraId="3BF7BD12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b/>
          <w:szCs w:val="24"/>
          <w:lang w:eastAsia="en-US"/>
        </w:rPr>
      </w:pPr>
      <w:r w:rsidRPr="006C3768">
        <w:rPr>
          <w:rFonts w:eastAsia="Calibri"/>
          <w:b/>
          <w:szCs w:val="24"/>
          <w:lang w:eastAsia="en-US"/>
        </w:rPr>
        <w:t xml:space="preserve">название документа, должно соответствовать названию документа из перечня документации по договору </w:t>
      </w:r>
      <w:r w:rsidRPr="006C3768">
        <w:rPr>
          <w:rFonts w:eastAsia="Calibri"/>
          <w:szCs w:val="24"/>
          <w:lang w:eastAsia="en-US"/>
        </w:rPr>
        <w:t>(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14, </w:t>
      </w:r>
      <w:r w:rsidRPr="006C3768">
        <w:rPr>
          <w:rFonts w:eastAsia="Calibri"/>
          <w:szCs w:val="24"/>
          <w:lang w:val="en-US" w:eastAsia="en-US"/>
        </w:rPr>
        <w:t>bold</w:t>
      </w:r>
      <w:r w:rsidRPr="006C3768">
        <w:rPr>
          <w:rFonts w:eastAsia="Calibri"/>
          <w:szCs w:val="24"/>
          <w:lang w:eastAsia="en-US"/>
        </w:rPr>
        <w:t>, в верхнем регистре, 1 межстрочный интервал, с выравниванием текста по центру)</w:t>
      </w:r>
    </w:p>
    <w:p w14:paraId="2A1D2665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b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номер документа, должен соответствовать маске, см. п. 5 (</w:t>
      </w:r>
      <w:r w:rsidRPr="006C3768">
        <w:rPr>
          <w:rFonts w:eastAsia="Calibri"/>
          <w:szCs w:val="24"/>
          <w:lang w:val="en-US" w:eastAsia="en-US"/>
        </w:rPr>
        <w:t>Times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New</w:t>
      </w:r>
      <w:r w:rsidRPr="006C3768">
        <w:rPr>
          <w:rFonts w:eastAsia="Calibri"/>
          <w:szCs w:val="24"/>
          <w:lang w:eastAsia="en-US"/>
        </w:rPr>
        <w:t xml:space="preserve"> </w:t>
      </w:r>
      <w:r w:rsidRPr="006C3768">
        <w:rPr>
          <w:rFonts w:eastAsia="Calibri"/>
          <w:szCs w:val="24"/>
          <w:lang w:val="en-US" w:eastAsia="en-US"/>
        </w:rPr>
        <w:t>Roman</w:t>
      </w:r>
      <w:r w:rsidRPr="006C3768">
        <w:rPr>
          <w:rFonts w:eastAsia="Calibri"/>
          <w:szCs w:val="24"/>
          <w:lang w:eastAsia="en-US"/>
        </w:rPr>
        <w:t xml:space="preserve"> 12, </w:t>
      </w:r>
      <w:r w:rsidRPr="006C3768">
        <w:rPr>
          <w:rFonts w:eastAsia="Calibri"/>
          <w:szCs w:val="24"/>
          <w:lang w:val="en-US" w:eastAsia="en-US"/>
        </w:rPr>
        <w:t>bold</w:t>
      </w:r>
      <w:r w:rsidRPr="006C3768">
        <w:rPr>
          <w:rFonts w:eastAsia="Calibri"/>
          <w:szCs w:val="24"/>
          <w:lang w:eastAsia="en-US"/>
        </w:rPr>
        <w:t>, 1 межстрочный интервал, с выравниванием текста по центру)</w:t>
      </w:r>
    </w:p>
    <w:p w14:paraId="3B56B5C7" w14:textId="77777777" w:rsidR="006C3768" w:rsidRPr="006C3768" w:rsidRDefault="006C3768" w:rsidP="006C3768">
      <w:pPr>
        <w:numPr>
          <w:ilvl w:val="0"/>
          <w:numId w:val="37"/>
        </w:numPr>
        <w:spacing w:before="0"/>
        <w:ind w:left="1134" w:hanging="425"/>
        <w:contextualSpacing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В нижнем колонтитуле или внизу документа указывается город Заказчика.</w:t>
      </w:r>
    </w:p>
    <w:p w14:paraId="088858E8" w14:textId="77777777" w:rsidR="006C3768" w:rsidRPr="006C3768" w:rsidRDefault="006C3768" w:rsidP="006C3768">
      <w:pPr>
        <w:spacing w:before="0"/>
        <w:ind w:left="1800" w:firstLine="0"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 xml:space="preserve"> </w:t>
      </w:r>
    </w:p>
    <w:p w14:paraId="71C765F0" w14:textId="77777777" w:rsidR="006C3768" w:rsidRPr="006C3768" w:rsidRDefault="006C3768" w:rsidP="006C3768">
      <w:pPr>
        <w:keepNext/>
        <w:keepLines/>
        <w:numPr>
          <w:ilvl w:val="1"/>
          <w:numId w:val="40"/>
        </w:numPr>
        <w:tabs>
          <w:tab w:val="left" w:pos="567"/>
        </w:tabs>
        <w:spacing w:before="0" w:after="120"/>
        <w:jc w:val="left"/>
        <w:outlineLvl w:val="1"/>
        <w:rPr>
          <w:b/>
          <w:szCs w:val="26"/>
          <w:lang w:eastAsia="en-US"/>
        </w:rPr>
      </w:pPr>
      <w:bookmarkStart w:id="122" w:name="_Toc120804662"/>
      <w:r w:rsidRPr="006C3768">
        <w:rPr>
          <w:b/>
          <w:sz w:val="26"/>
          <w:szCs w:val="26"/>
          <w:lang w:eastAsia="en-US"/>
        </w:rPr>
        <w:t>Аннотация</w:t>
      </w:r>
      <w:bookmarkEnd w:id="122"/>
    </w:p>
    <w:p w14:paraId="099EA818" w14:textId="77777777" w:rsidR="006C3768" w:rsidRPr="006C3768" w:rsidRDefault="006C3768" w:rsidP="006C3768">
      <w:pPr>
        <w:spacing w:before="0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В аннотации указывается в рамках какого проекта, договора и этапа разработан документ.</w:t>
      </w:r>
    </w:p>
    <w:p w14:paraId="26A35698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4"/>
          <w:lang w:eastAsia="en-US"/>
        </w:rPr>
      </w:pPr>
    </w:p>
    <w:p w14:paraId="633DCFB2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Пример:</w:t>
      </w:r>
    </w:p>
    <w:p w14:paraId="5555CEA2" w14:textId="77777777" w:rsidR="006C3768" w:rsidRPr="006C3768" w:rsidRDefault="006C3768" w:rsidP="006C3768">
      <w:pPr>
        <w:spacing w:before="0" w:after="120" w:line="276" w:lineRule="auto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Данный документ разработан в рамках проекта «Разработка программного обеспечения _____для нужд ___ в ходе Этапа 1 «_____» на основании Договора № ____ от ____ 2017 года, заключенного между _____.</w:t>
      </w:r>
    </w:p>
    <w:p w14:paraId="57E4F710" w14:textId="77777777" w:rsidR="006C3768" w:rsidRPr="006C3768" w:rsidRDefault="006C3768" w:rsidP="006C3768">
      <w:pPr>
        <w:keepNext/>
        <w:keepLines/>
        <w:numPr>
          <w:ilvl w:val="1"/>
          <w:numId w:val="40"/>
        </w:numPr>
        <w:tabs>
          <w:tab w:val="left" w:pos="567"/>
        </w:tabs>
        <w:spacing w:before="0" w:after="120"/>
        <w:jc w:val="left"/>
        <w:outlineLvl w:val="1"/>
        <w:rPr>
          <w:b/>
          <w:sz w:val="28"/>
          <w:szCs w:val="32"/>
          <w:lang w:eastAsia="en-US"/>
        </w:rPr>
      </w:pPr>
      <w:bookmarkStart w:id="123" w:name="_Toc120804663"/>
      <w:r w:rsidRPr="006C3768">
        <w:rPr>
          <w:b/>
          <w:sz w:val="28"/>
          <w:szCs w:val="32"/>
          <w:lang w:eastAsia="en-US"/>
        </w:rPr>
        <w:t>Термины, определения и сокращения</w:t>
      </w:r>
      <w:bookmarkEnd w:id="123"/>
    </w:p>
    <w:p w14:paraId="05E71554" w14:textId="77777777" w:rsidR="006C3768" w:rsidRPr="006C3768" w:rsidRDefault="006C3768" w:rsidP="006C3768">
      <w:pPr>
        <w:spacing w:before="0" w:after="120" w:line="276" w:lineRule="auto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Порядок оформления терминов и сокращений приведен ниже.</w:t>
      </w:r>
    </w:p>
    <w:p w14:paraId="0D29FC4E" w14:textId="77777777" w:rsidR="006C3768" w:rsidRPr="006C3768" w:rsidRDefault="006C3768" w:rsidP="006C3768">
      <w:pPr>
        <w:spacing w:before="0" w:after="120" w:line="276" w:lineRule="auto"/>
        <w:ind w:firstLine="720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В настоящем документе приняты следующие термины (Таблица 1)</w:t>
      </w:r>
    </w:p>
    <w:p w14:paraId="1EC0E613" w14:textId="77777777" w:rsidR="006C3768" w:rsidRPr="006C3768" w:rsidRDefault="006C3768" w:rsidP="006C3768">
      <w:pPr>
        <w:spacing w:before="0" w:after="120" w:line="276" w:lineRule="auto"/>
        <w:ind w:firstLine="720"/>
        <w:jc w:val="right"/>
        <w:rPr>
          <w:rFonts w:eastAsia="Calibri"/>
          <w:szCs w:val="24"/>
          <w:lang w:eastAsia="en-US"/>
        </w:rPr>
      </w:pPr>
      <w:r w:rsidRPr="006C3768">
        <w:rPr>
          <w:rFonts w:eastAsia="Calibri"/>
          <w:szCs w:val="24"/>
          <w:lang w:eastAsia="en-US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8"/>
        <w:gridCol w:w="6379"/>
      </w:tblGrid>
      <w:tr w:rsidR="006C3768" w:rsidRPr="006C3768" w14:paraId="66FBB04D" w14:textId="77777777" w:rsidTr="007620B8">
        <w:tc>
          <w:tcPr>
            <w:tcW w:w="2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210B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3768">
              <w:rPr>
                <w:rFonts w:eastAsia="Calibri"/>
                <w:szCs w:val="24"/>
                <w:lang w:eastAsia="en-US"/>
              </w:rPr>
              <w:t>Термины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166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3768">
              <w:rPr>
                <w:rFonts w:eastAsia="Calibri"/>
                <w:szCs w:val="24"/>
                <w:lang w:eastAsia="en-US"/>
              </w:rPr>
              <w:t>Определения</w:t>
            </w:r>
          </w:p>
        </w:tc>
      </w:tr>
      <w:tr w:rsidR="006C3768" w:rsidRPr="006C3768" w14:paraId="4609DF7B" w14:textId="77777777" w:rsidTr="007620B8">
        <w:tc>
          <w:tcPr>
            <w:tcW w:w="2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698A" w14:textId="77777777" w:rsidR="006C3768" w:rsidRPr="006C3768" w:rsidRDefault="006C3768" w:rsidP="006C3768">
            <w:pPr>
              <w:snapToGrid w:val="0"/>
              <w:spacing w:before="0" w:line="276" w:lineRule="auto"/>
              <w:ind w:firstLine="0"/>
              <w:jc w:val="left"/>
              <w:rPr>
                <w:rFonts w:eastAsia="Calibri"/>
                <w:b/>
                <w:bCs/>
                <w:szCs w:val="22"/>
                <w:lang w:eastAsia="en-US"/>
              </w:rPr>
            </w:pP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BEBC" w14:textId="77777777" w:rsidR="006C3768" w:rsidRPr="006C3768" w:rsidRDefault="006C3768" w:rsidP="006C3768">
            <w:pPr>
              <w:spacing w:before="0"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</w:p>
        </w:tc>
      </w:tr>
      <w:tr w:rsidR="006C3768" w:rsidRPr="006C3768" w14:paraId="05091770" w14:textId="77777777" w:rsidTr="007620B8">
        <w:tc>
          <w:tcPr>
            <w:tcW w:w="2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3978" w14:textId="77777777" w:rsidR="006C3768" w:rsidRPr="006C3768" w:rsidRDefault="006C3768" w:rsidP="006C3768">
            <w:pPr>
              <w:snapToGrid w:val="0"/>
              <w:spacing w:before="0" w:line="276" w:lineRule="auto"/>
              <w:ind w:firstLine="0"/>
              <w:jc w:val="left"/>
              <w:rPr>
                <w:rFonts w:eastAsia="Calibri"/>
                <w:b/>
                <w:bCs/>
                <w:szCs w:val="22"/>
                <w:lang w:val="en-US" w:eastAsia="en-US"/>
              </w:rPr>
            </w:pP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6485" w14:textId="77777777" w:rsidR="006C3768" w:rsidRPr="006C3768" w:rsidRDefault="006C3768" w:rsidP="006C3768">
            <w:pPr>
              <w:snapToGrid w:val="0"/>
              <w:spacing w:before="0" w:line="276" w:lineRule="auto"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</w:p>
        </w:tc>
      </w:tr>
    </w:tbl>
    <w:p w14:paraId="48D4E45A" w14:textId="77777777" w:rsidR="006C3768" w:rsidRPr="006C3768" w:rsidRDefault="006C3768" w:rsidP="006C3768">
      <w:pPr>
        <w:spacing w:before="0"/>
        <w:ind w:left="567" w:firstLine="0"/>
        <w:contextualSpacing/>
        <w:jc w:val="left"/>
        <w:rPr>
          <w:rFonts w:eastAsia="Calibri"/>
          <w:b/>
          <w:szCs w:val="22"/>
          <w:lang w:eastAsia="en-US"/>
        </w:rPr>
      </w:pPr>
    </w:p>
    <w:p w14:paraId="2A49212C" w14:textId="77777777" w:rsidR="006C3768" w:rsidRPr="006C3768" w:rsidRDefault="006C3768" w:rsidP="006C3768">
      <w:pPr>
        <w:spacing w:before="0"/>
        <w:rPr>
          <w:rFonts w:ascii="Times New Roman CYR" w:hAnsi="Times New Roman CYR" w:cs="Times New Roman CYR"/>
          <w:sz w:val="26"/>
          <w:szCs w:val="26"/>
        </w:rPr>
      </w:pPr>
      <w:r w:rsidRPr="006C3768">
        <w:rPr>
          <w:rFonts w:ascii="Times New Roman CYR" w:hAnsi="Times New Roman CYR" w:cs="Times New Roman CYR"/>
          <w:sz w:val="26"/>
          <w:szCs w:val="26"/>
        </w:rPr>
        <w:t>В настоящем документе приняты следующие сокращения (Таблица 2).</w:t>
      </w:r>
    </w:p>
    <w:p w14:paraId="528A4B9B" w14:textId="77777777" w:rsidR="006C3768" w:rsidRPr="006C3768" w:rsidRDefault="006C3768" w:rsidP="006C3768">
      <w:pPr>
        <w:spacing w:before="0"/>
        <w:ind w:left="1287" w:firstLine="0"/>
        <w:contextualSpacing/>
        <w:jc w:val="right"/>
        <w:rPr>
          <w:rFonts w:eastAsia="Calibri"/>
          <w:b/>
          <w:szCs w:val="22"/>
          <w:lang w:eastAsia="en-US"/>
        </w:rPr>
      </w:pPr>
      <w:r w:rsidRPr="006C3768">
        <w:rPr>
          <w:rFonts w:ascii="Times New Roman CYR" w:eastAsia="Calibri" w:hAnsi="Times New Roman CYR" w:cs="Times New Roman CYR"/>
          <w:sz w:val="26"/>
          <w:szCs w:val="26"/>
          <w:lang w:eastAsia="en-US"/>
        </w:rPr>
        <w:t>Таблица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373"/>
      </w:tblGrid>
      <w:tr w:rsidR="006C3768" w:rsidRPr="006C3768" w14:paraId="4743FE6C" w14:textId="77777777" w:rsidTr="007620B8">
        <w:tc>
          <w:tcPr>
            <w:tcW w:w="2835" w:type="dxa"/>
          </w:tcPr>
          <w:p w14:paraId="1E83631C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720"/>
              <w:jc w:val="center"/>
              <w:rPr>
                <w:rFonts w:eastAsia="Calibri"/>
                <w:szCs w:val="24"/>
                <w:lang w:eastAsia="en-US"/>
              </w:rPr>
            </w:pPr>
            <w:r w:rsidRPr="006C3768">
              <w:rPr>
                <w:rFonts w:eastAsia="Calibri"/>
                <w:szCs w:val="24"/>
                <w:lang w:eastAsia="en-US"/>
              </w:rPr>
              <w:t>Сокращения</w:t>
            </w:r>
          </w:p>
        </w:tc>
        <w:tc>
          <w:tcPr>
            <w:tcW w:w="6373" w:type="dxa"/>
          </w:tcPr>
          <w:p w14:paraId="317DEEEE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720"/>
              <w:jc w:val="center"/>
              <w:rPr>
                <w:rFonts w:eastAsia="Calibri"/>
                <w:szCs w:val="24"/>
                <w:lang w:eastAsia="en-US"/>
              </w:rPr>
            </w:pPr>
            <w:r w:rsidRPr="006C3768">
              <w:rPr>
                <w:rFonts w:eastAsia="Calibri"/>
                <w:szCs w:val="24"/>
                <w:lang w:eastAsia="en-US"/>
              </w:rPr>
              <w:t>Расшифровка</w:t>
            </w:r>
          </w:p>
        </w:tc>
      </w:tr>
      <w:tr w:rsidR="006C3768" w:rsidRPr="006C3768" w14:paraId="74E98241" w14:textId="77777777" w:rsidTr="007620B8">
        <w:tc>
          <w:tcPr>
            <w:tcW w:w="2835" w:type="dxa"/>
          </w:tcPr>
          <w:p w14:paraId="16844689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720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6373" w:type="dxa"/>
          </w:tcPr>
          <w:p w14:paraId="6B92AC51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720"/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6C3768" w:rsidRPr="006C3768" w14:paraId="22949C06" w14:textId="77777777" w:rsidTr="007620B8">
        <w:tc>
          <w:tcPr>
            <w:tcW w:w="2835" w:type="dxa"/>
          </w:tcPr>
          <w:p w14:paraId="3D36E7EE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720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6373" w:type="dxa"/>
          </w:tcPr>
          <w:p w14:paraId="7E6C7A16" w14:textId="77777777" w:rsidR="006C3768" w:rsidRPr="006C3768" w:rsidRDefault="006C3768" w:rsidP="006C3768">
            <w:pPr>
              <w:tabs>
                <w:tab w:val="left" w:pos="1843"/>
              </w:tabs>
              <w:spacing w:before="0"/>
              <w:ind w:firstLine="720"/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3A3259BD" w14:textId="77777777" w:rsidR="006C3768" w:rsidRPr="006C3768" w:rsidRDefault="006C3768" w:rsidP="006C3768">
      <w:pPr>
        <w:spacing w:before="0"/>
        <w:ind w:firstLine="720"/>
        <w:jc w:val="left"/>
        <w:rPr>
          <w:rFonts w:eastAsia="Calibri"/>
          <w:szCs w:val="22"/>
          <w:lang w:eastAsia="en-US"/>
        </w:rPr>
      </w:pPr>
    </w:p>
    <w:bookmarkEnd w:id="0"/>
    <w:p w14:paraId="63F22993" w14:textId="0C4E133F" w:rsidR="003E36EF" w:rsidRDefault="003E36EF" w:rsidP="000849B7">
      <w:pPr>
        <w:spacing w:before="0"/>
        <w:ind w:firstLine="0"/>
        <w:jc w:val="left"/>
        <w:rPr>
          <w:sz w:val="40"/>
          <w:szCs w:val="24"/>
        </w:rPr>
      </w:pPr>
    </w:p>
    <w:p w14:paraId="5C31E27E" w14:textId="77777777" w:rsidR="009F3129" w:rsidRDefault="009F3129" w:rsidP="000849B7">
      <w:pPr>
        <w:spacing w:before="0"/>
        <w:ind w:firstLine="0"/>
        <w:jc w:val="left"/>
        <w:rPr>
          <w:sz w:val="40"/>
          <w:szCs w:val="24"/>
        </w:rPr>
      </w:pPr>
    </w:p>
    <w:p w14:paraId="00CAD072" w14:textId="5310880E" w:rsidR="00952D2E" w:rsidRDefault="00952D2E" w:rsidP="000849B7">
      <w:pPr>
        <w:spacing w:before="0"/>
        <w:ind w:firstLine="0"/>
        <w:jc w:val="left"/>
        <w:rPr>
          <w:sz w:val="40"/>
          <w:szCs w:val="24"/>
        </w:rPr>
      </w:pPr>
      <w:r>
        <w:rPr>
          <w:sz w:val="40"/>
          <w:szCs w:val="24"/>
        </w:rPr>
        <w:br w:type="page"/>
      </w:r>
    </w:p>
    <w:p w14:paraId="59DB7D37" w14:textId="782A55FB" w:rsidR="006B7A25" w:rsidRPr="006B7A25" w:rsidRDefault="006B7A25" w:rsidP="00A867F8">
      <w:pPr>
        <w:pStyle w:val="1---"/>
        <w:tabs>
          <w:tab w:val="clear" w:pos="709"/>
        </w:tabs>
        <w:spacing w:before="120" w:after="0" w:line="240" w:lineRule="auto"/>
        <w:contextualSpacing/>
        <w:jc w:val="right"/>
        <w:rPr>
          <w:caps/>
        </w:rPr>
      </w:pPr>
      <w:bookmarkStart w:id="124" w:name="_Toc120804664"/>
      <w:r w:rsidRPr="006B7A25">
        <w:lastRenderedPageBreak/>
        <w:t>ПРИЛОЖЕНИЕ № 2</w:t>
      </w:r>
      <w:bookmarkEnd w:id="124"/>
    </w:p>
    <w:p w14:paraId="545F7E92" w14:textId="026610D9" w:rsidR="009F3129" w:rsidRDefault="009F3129" w:rsidP="00225CD2">
      <w:pPr>
        <w:jc w:val="center"/>
        <w:rPr>
          <w:b/>
          <w:szCs w:val="24"/>
        </w:rPr>
      </w:pPr>
      <w:r w:rsidRPr="00225CD2">
        <w:rPr>
          <w:b/>
          <w:szCs w:val="24"/>
        </w:rPr>
        <w:t xml:space="preserve">                                           </w:t>
      </w:r>
      <w:r w:rsidR="00D31680" w:rsidRPr="00225CD2">
        <w:rPr>
          <w:b/>
          <w:szCs w:val="24"/>
        </w:rPr>
        <w:tab/>
      </w:r>
      <w:r w:rsidR="00D31680" w:rsidRPr="00225CD2">
        <w:rPr>
          <w:b/>
          <w:szCs w:val="24"/>
        </w:rPr>
        <w:tab/>
      </w:r>
      <w:r w:rsidR="00D31680" w:rsidRPr="00225CD2">
        <w:rPr>
          <w:b/>
          <w:szCs w:val="24"/>
        </w:rPr>
        <w:tab/>
      </w:r>
      <w:r w:rsidR="00D31680" w:rsidRPr="00225CD2">
        <w:rPr>
          <w:b/>
          <w:szCs w:val="24"/>
        </w:rPr>
        <w:tab/>
      </w:r>
      <w:r w:rsidRPr="00225CD2">
        <w:rPr>
          <w:b/>
          <w:szCs w:val="24"/>
        </w:rPr>
        <w:t xml:space="preserve">                                                                    </w:t>
      </w:r>
      <w:r>
        <w:rPr>
          <w:b/>
          <w:szCs w:val="24"/>
        </w:rPr>
        <w:t>Форм</w:t>
      </w:r>
      <w:r w:rsidR="006B7A25">
        <w:rPr>
          <w:b/>
          <w:szCs w:val="24"/>
        </w:rPr>
        <w:t>а</w:t>
      </w:r>
      <w:r>
        <w:rPr>
          <w:b/>
          <w:szCs w:val="24"/>
        </w:rPr>
        <w:t xml:space="preserve"> Акта приема-передачи </w:t>
      </w:r>
      <w:r w:rsidR="00931A7A">
        <w:rPr>
          <w:b/>
          <w:szCs w:val="24"/>
        </w:rPr>
        <w:t>оборудования</w:t>
      </w:r>
      <w:r>
        <w:rPr>
          <w:b/>
          <w:szCs w:val="24"/>
        </w:rPr>
        <w:t xml:space="preserve"> (в собственность Арендатору)</w:t>
      </w:r>
    </w:p>
    <w:p w14:paraId="6E878DD7" w14:textId="77777777" w:rsidR="009F3129" w:rsidRDefault="009F3129" w:rsidP="009F3129">
      <w:pPr>
        <w:ind w:firstLine="0"/>
        <w:rPr>
          <w:b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F3129" w:rsidRPr="00AD3242" w14:paraId="447441F0" w14:textId="77777777" w:rsidTr="00E469D0">
        <w:trPr>
          <w:trHeight w:val="641"/>
        </w:trPr>
        <w:tc>
          <w:tcPr>
            <w:tcW w:w="4956" w:type="dxa"/>
          </w:tcPr>
          <w:p w14:paraId="61595309" w14:textId="77777777" w:rsidR="009F3129" w:rsidRPr="00F81BBD" w:rsidRDefault="009F3129" w:rsidP="00E469D0">
            <w:pPr>
              <w:ind w:left="100"/>
              <w:rPr>
                <w:b/>
                <w:szCs w:val="24"/>
              </w:rPr>
            </w:pPr>
            <w:r w:rsidRPr="00F81BBD">
              <w:rPr>
                <w:b/>
                <w:szCs w:val="24"/>
              </w:rPr>
              <w:t>От АРЕНДОДАТЕЛЯ:</w:t>
            </w:r>
          </w:p>
          <w:p w14:paraId="3AD369B2" w14:textId="77777777" w:rsidR="009F3129" w:rsidRPr="00F81BBD" w:rsidRDefault="009F3129" w:rsidP="00E469D0">
            <w:pPr>
              <w:ind w:left="100"/>
              <w:rPr>
                <w:szCs w:val="24"/>
              </w:rPr>
            </w:pPr>
          </w:p>
          <w:p w14:paraId="5B8A9AF1" w14:textId="77777777" w:rsidR="009F3129" w:rsidRPr="00AD3242" w:rsidRDefault="009F3129" w:rsidP="00E469D0">
            <w:pPr>
              <w:ind w:firstLine="6"/>
              <w:jc w:val="center"/>
              <w:rPr>
                <w:szCs w:val="24"/>
              </w:rPr>
            </w:pPr>
            <w:r w:rsidRPr="00AD3242">
              <w:rPr>
                <w:szCs w:val="24"/>
              </w:rPr>
              <w:t>___________________________</w:t>
            </w:r>
          </w:p>
          <w:p w14:paraId="6F67021D" w14:textId="77777777" w:rsidR="009F3129" w:rsidRPr="00AD3242" w:rsidRDefault="009F3129" w:rsidP="00E469D0">
            <w:pPr>
              <w:ind w:firstLine="6"/>
              <w:jc w:val="center"/>
              <w:rPr>
                <w:i/>
                <w:szCs w:val="24"/>
              </w:rPr>
            </w:pPr>
            <w:r w:rsidRPr="00AD3242">
              <w:rPr>
                <w:i/>
                <w:szCs w:val="24"/>
              </w:rPr>
              <w:t>(должность)</w:t>
            </w:r>
          </w:p>
          <w:p w14:paraId="5DC90852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</w:p>
          <w:p w14:paraId="04512050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  <w:r w:rsidRPr="00AD3242">
              <w:rPr>
                <w:szCs w:val="24"/>
              </w:rPr>
              <w:t>___________________________________</w:t>
            </w:r>
          </w:p>
          <w:p w14:paraId="37514D78" w14:textId="77777777" w:rsidR="009F3129" w:rsidRPr="00AD3242" w:rsidRDefault="009F3129" w:rsidP="00E469D0">
            <w:pPr>
              <w:ind w:firstLine="6"/>
              <w:jc w:val="center"/>
              <w:rPr>
                <w:i/>
                <w:szCs w:val="24"/>
              </w:rPr>
            </w:pPr>
            <w:r w:rsidRPr="00AD3242">
              <w:rPr>
                <w:i/>
                <w:szCs w:val="24"/>
              </w:rPr>
              <w:t>(Ф.И.О.)</w:t>
            </w:r>
          </w:p>
          <w:p w14:paraId="4515B51B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  <w:r w:rsidRPr="00AD3242">
              <w:rPr>
                <w:szCs w:val="24"/>
              </w:rPr>
              <w:t xml:space="preserve">                            </w:t>
            </w:r>
          </w:p>
          <w:p w14:paraId="6CD1B5B5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  <w:r w:rsidRPr="00AD3242">
              <w:rPr>
                <w:szCs w:val="24"/>
              </w:rPr>
              <w:t xml:space="preserve">         М.П.   «_____» _____________20___г.</w:t>
            </w:r>
          </w:p>
        </w:tc>
        <w:tc>
          <w:tcPr>
            <w:tcW w:w="4723" w:type="dxa"/>
          </w:tcPr>
          <w:p w14:paraId="4434C5FB" w14:textId="77777777" w:rsidR="009F3129" w:rsidRPr="00AD3242" w:rsidRDefault="009F3129" w:rsidP="00E469D0">
            <w:pPr>
              <w:ind w:firstLine="6"/>
              <w:jc w:val="center"/>
              <w:rPr>
                <w:b/>
                <w:szCs w:val="24"/>
              </w:rPr>
            </w:pPr>
            <w:r w:rsidRPr="00AD3242">
              <w:rPr>
                <w:b/>
                <w:szCs w:val="24"/>
              </w:rPr>
              <w:t xml:space="preserve">От </w:t>
            </w:r>
            <w:r>
              <w:rPr>
                <w:b/>
                <w:szCs w:val="24"/>
              </w:rPr>
              <w:t>АРЕНДАТОРА</w:t>
            </w:r>
            <w:r w:rsidRPr="00AD3242">
              <w:rPr>
                <w:b/>
                <w:szCs w:val="24"/>
              </w:rPr>
              <w:t>:</w:t>
            </w:r>
          </w:p>
          <w:p w14:paraId="379C174F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</w:p>
          <w:p w14:paraId="7A370577" w14:textId="77777777" w:rsidR="009F3129" w:rsidRPr="00AD3242" w:rsidRDefault="009F3129" w:rsidP="00E469D0">
            <w:pPr>
              <w:ind w:firstLine="6"/>
              <w:jc w:val="center"/>
              <w:rPr>
                <w:szCs w:val="24"/>
              </w:rPr>
            </w:pPr>
            <w:r w:rsidRPr="00AD3242">
              <w:rPr>
                <w:szCs w:val="24"/>
              </w:rPr>
              <w:t>___________________________</w:t>
            </w:r>
          </w:p>
          <w:p w14:paraId="2BD9A948" w14:textId="77777777" w:rsidR="009F3129" w:rsidRPr="00AD3242" w:rsidRDefault="009F3129" w:rsidP="00E469D0">
            <w:pPr>
              <w:ind w:firstLine="6"/>
              <w:jc w:val="center"/>
              <w:rPr>
                <w:i/>
                <w:szCs w:val="24"/>
              </w:rPr>
            </w:pPr>
            <w:r w:rsidRPr="00AD3242">
              <w:rPr>
                <w:i/>
                <w:szCs w:val="24"/>
              </w:rPr>
              <w:t>(должность)</w:t>
            </w:r>
          </w:p>
          <w:p w14:paraId="583FFD28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</w:p>
          <w:p w14:paraId="29DFC4BE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  <w:r w:rsidRPr="00AD3242">
              <w:rPr>
                <w:szCs w:val="24"/>
              </w:rPr>
              <w:t>___________________________________</w:t>
            </w:r>
          </w:p>
          <w:p w14:paraId="088B855E" w14:textId="77777777" w:rsidR="009F3129" w:rsidRPr="00AD3242" w:rsidRDefault="009F3129" w:rsidP="00E469D0">
            <w:pPr>
              <w:ind w:firstLine="6"/>
              <w:jc w:val="center"/>
              <w:rPr>
                <w:i/>
                <w:szCs w:val="24"/>
              </w:rPr>
            </w:pPr>
            <w:r w:rsidRPr="00AD3242">
              <w:rPr>
                <w:i/>
                <w:szCs w:val="24"/>
              </w:rPr>
              <w:t>(Ф.И.О.)</w:t>
            </w:r>
          </w:p>
          <w:p w14:paraId="6B88208B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  <w:r w:rsidRPr="00AD3242">
              <w:rPr>
                <w:szCs w:val="24"/>
              </w:rPr>
              <w:t xml:space="preserve">                            </w:t>
            </w:r>
          </w:p>
          <w:p w14:paraId="60555394" w14:textId="77777777" w:rsidR="009F3129" w:rsidRPr="00AD3242" w:rsidRDefault="009F3129" w:rsidP="00E469D0">
            <w:pPr>
              <w:ind w:firstLine="6"/>
              <w:jc w:val="left"/>
              <w:rPr>
                <w:szCs w:val="24"/>
              </w:rPr>
            </w:pPr>
            <w:r w:rsidRPr="00AD3242">
              <w:rPr>
                <w:szCs w:val="24"/>
              </w:rPr>
              <w:t xml:space="preserve">         М.П.   «_____» _____________20___г.                     </w:t>
            </w:r>
          </w:p>
        </w:tc>
      </w:tr>
    </w:tbl>
    <w:p w14:paraId="3B12609D" w14:textId="77777777" w:rsidR="009F3129" w:rsidRDefault="009F3129" w:rsidP="009F3129">
      <w:pPr>
        <w:ind w:firstLine="0"/>
        <w:rPr>
          <w:b/>
          <w:szCs w:val="24"/>
        </w:rPr>
      </w:pPr>
    </w:p>
    <w:p w14:paraId="4B114B5D" w14:textId="5B80DF1D" w:rsidR="009F3129" w:rsidRDefault="009F3129" w:rsidP="009F3129">
      <w:pPr>
        <w:jc w:val="center"/>
        <w:rPr>
          <w:b/>
          <w:szCs w:val="24"/>
        </w:rPr>
      </w:pPr>
      <w:r w:rsidRPr="008315FC">
        <w:rPr>
          <w:b/>
          <w:szCs w:val="24"/>
        </w:rPr>
        <w:t>Акт</w:t>
      </w:r>
      <w:r>
        <w:rPr>
          <w:b/>
          <w:szCs w:val="24"/>
        </w:rPr>
        <w:t xml:space="preserve"> </w:t>
      </w:r>
      <w:r w:rsidRPr="008315FC">
        <w:rPr>
          <w:b/>
          <w:szCs w:val="24"/>
        </w:rPr>
        <w:t xml:space="preserve">приема-передачи </w:t>
      </w:r>
      <w:r w:rsidR="00931A7A">
        <w:rPr>
          <w:b/>
          <w:szCs w:val="24"/>
        </w:rPr>
        <w:t>оборудования</w:t>
      </w:r>
    </w:p>
    <w:p w14:paraId="718510F0" w14:textId="77777777" w:rsidR="009F3129" w:rsidRPr="008315FC" w:rsidRDefault="009F3129" w:rsidP="009F3129">
      <w:pPr>
        <w:jc w:val="center"/>
        <w:rPr>
          <w:b/>
          <w:szCs w:val="24"/>
        </w:rPr>
      </w:pPr>
      <w:r>
        <w:rPr>
          <w:b/>
          <w:szCs w:val="24"/>
        </w:rPr>
        <w:t>(в собственность Арендатору)</w:t>
      </w:r>
    </w:p>
    <w:p w14:paraId="18E7C572" w14:textId="77777777" w:rsidR="009F3129" w:rsidRPr="008315FC" w:rsidRDefault="009F3129" w:rsidP="009F3129">
      <w:pPr>
        <w:pStyle w:val="2d"/>
        <w:spacing w:line="240" w:lineRule="auto"/>
        <w:ind w:left="0" w:right="0" w:firstLine="851"/>
        <w:jc w:val="both"/>
        <w:rPr>
          <w:sz w:val="24"/>
          <w:szCs w:val="24"/>
        </w:rPr>
      </w:pPr>
    </w:p>
    <w:p w14:paraId="0E8E5C71" w14:textId="77777777" w:rsidR="009F3129" w:rsidRPr="008315FC" w:rsidRDefault="009F3129" w:rsidP="009F3129">
      <w:pPr>
        <w:pStyle w:val="2b"/>
        <w:tabs>
          <w:tab w:val="left" w:pos="720"/>
        </w:tabs>
        <w:spacing w:after="0"/>
        <w:jc w:val="center"/>
        <w:rPr>
          <w:color w:val="000000"/>
          <w:u w:val="single"/>
        </w:rPr>
      </w:pPr>
      <w:r w:rsidRPr="008315FC">
        <w:rPr>
          <w:color w:val="000000"/>
        </w:rPr>
        <w:t>г. ______</w:t>
      </w:r>
      <w:r>
        <w:rPr>
          <w:color w:val="000000"/>
        </w:rPr>
        <w:t>______</w:t>
      </w:r>
      <w:r w:rsidRPr="008315FC">
        <w:rPr>
          <w:color w:val="000000"/>
        </w:rPr>
        <w:t xml:space="preserve">___ </w:t>
      </w:r>
      <w:r w:rsidRPr="008315FC">
        <w:rPr>
          <w:color w:val="000000"/>
        </w:rPr>
        <w:tab/>
      </w:r>
      <w:r w:rsidRPr="008315FC">
        <w:rPr>
          <w:color w:val="000000"/>
        </w:rPr>
        <w:tab/>
      </w:r>
      <w:r w:rsidRPr="008315FC">
        <w:rPr>
          <w:color w:val="000000"/>
        </w:rPr>
        <w:tab/>
        <w:t xml:space="preserve">        </w:t>
      </w:r>
      <w:r w:rsidRPr="008315FC">
        <w:rPr>
          <w:color w:val="000000"/>
        </w:rPr>
        <w:tab/>
        <w:t xml:space="preserve">                      </w:t>
      </w:r>
      <w:r>
        <w:rPr>
          <w:color w:val="000000"/>
        </w:rPr>
        <w:t xml:space="preserve">        «___</w:t>
      </w:r>
      <w:r w:rsidRPr="008315FC">
        <w:rPr>
          <w:color w:val="000000"/>
        </w:rPr>
        <w:t>»</w:t>
      </w:r>
      <w:r>
        <w:rPr>
          <w:color w:val="000000"/>
        </w:rPr>
        <w:t xml:space="preserve"> ____________</w:t>
      </w:r>
      <w:r w:rsidRPr="008315FC">
        <w:rPr>
          <w:color w:val="000000"/>
        </w:rPr>
        <w:t xml:space="preserve"> 20</w:t>
      </w:r>
      <w:r>
        <w:rPr>
          <w:color w:val="000000"/>
        </w:rPr>
        <w:t xml:space="preserve"> __ </w:t>
      </w:r>
      <w:r w:rsidRPr="008315FC">
        <w:rPr>
          <w:color w:val="000000"/>
        </w:rPr>
        <w:t>г.</w:t>
      </w:r>
    </w:p>
    <w:p w14:paraId="067D0D1B" w14:textId="77777777" w:rsidR="009F3129" w:rsidRDefault="009F3129" w:rsidP="009F3129">
      <w:pPr>
        <w:ind w:firstLine="0"/>
        <w:rPr>
          <w:szCs w:val="24"/>
        </w:rPr>
      </w:pPr>
      <w:r>
        <w:rPr>
          <w:b/>
          <w:szCs w:val="24"/>
        </w:rPr>
        <w:t xml:space="preserve">     ___________________________________</w:t>
      </w:r>
      <w:r w:rsidRPr="008315FC">
        <w:rPr>
          <w:b/>
          <w:szCs w:val="24"/>
        </w:rPr>
        <w:t xml:space="preserve">, </w:t>
      </w:r>
      <w:r w:rsidRPr="008315FC">
        <w:rPr>
          <w:bCs/>
          <w:szCs w:val="24"/>
        </w:rPr>
        <w:t>именуемое в дальнейшем</w:t>
      </w:r>
      <w:r w:rsidRPr="008315FC">
        <w:rPr>
          <w:szCs w:val="24"/>
        </w:rPr>
        <w:t xml:space="preserve"> </w:t>
      </w:r>
      <w:r w:rsidRPr="008315FC">
        <w:rPr>
          <w:b/>
          <w:szCs w:val="24"/>
        </w:rPr>
        <w:t>«Арендодатель»</w:t>
      </w:r>
      <w:r w:rsidRPr="008315FC">
        <w:rPr>
          <w:szCs w:val="24"/>
        </w:rPr>
        <w:t xml:space="preserve">, </w:t>
      </w:r>
      <w:r>
        <w:rPr>
          <w:szCs w:val="24"/>
        </w:rPr>
        <w:t xml:space="preserve">                </w:t>
      </w:r>
      <w:r w:rsidRPr="008315FC">
        <w:rPr>
          <w:szCs w:val="24"/>
        </w:rPr>
        <w:t>в лице</w:t>
      </w:r>
      <w:r>
        <w:rPr>
          <w:szCs w:val="24"/>
        </w:rPr>
        <w:t xml:space="preserve"> </w:t>
      </w:r>
      <w:r w:rsidRPr="008315FC">
        <w:rPr>
          <w:szCs w:val="24"/>
        </w:rPr>
        <w:t>___________</w:t>
      </w:r>
      <w:r>
        <w:rPr>
          <w:szCs w:val="24"/>
        </w:rPr>
        <w:t>_____</w:t>
      </w:r>
      <w:r w:rsidRPr="008315FC">
        <w:rPr>
          <w:szCs w:val="24"/>
        </w:rPr>
        <w:t>, действующе</w:t>
      </w:r>
      <w:r>
        <w:rPr>
          <w:szCs w:val="24"/>
        </w:rPr>
        <w:t>го на основании ______________</w:t>
      </w:r>
      <w:r w:rsidRPr="008315FC">
        <w:rPr>
          <w:szCs w:val="24"/>
        </w:rPr>
        <w:t>,</w:t>
      </w:r>
      <w:r>
        <w:rPr>
          <w:szCs w:val="24"/>
        </w:rPr>
        <w:t xml:space="preserve"> с одной стороны, и</w:t>
      </w:r>
      <w:r w:rsidRPr="008315FC">
        <w:rPr>
          <w:szCs w:val="24"/>
        </w:rPr>
        <w:t xml:space="preserve"> </w:t>
      </w:r>
      <w:r>
        <w:rPr>
          <w:szCs w:val="24"/>
        </w:rPr>
        <w:t xml:space="preserve">     </w:t>
      </w:r>
      <w:r w:rsidR="00810628">
        <w:rPr>
          <w:b/>
          <w:szCs w:val="24"/>
        </w:rPr>
        <w:t>_______________________________</w:t>
      </w:r>
      <w:r>
        <w:rPr>
          <w:b/>
          <w:szCs w:val="24"/>
        </w:rPr>
        <w:t>,</w:t>
      </w:r>
      <w:r w:rsidRPr="008315FC">
        <w:rPr>
          <w:szCs w:val="24"/>
        </w:rPr>
        <w:t xml:space="preserve"> именуемое в дальнейшем </w:t>
      </w:r>
      <w:r w:rsidRPr="008315FC">
        <w:rPr>
          <w:b/>
          <w:szCs w:val="24"/>
        </w:rPr>
        <w:t>«Арендатор»</w:t>
      </w:r>
      <w:r w:rsidRPr="008315FC">
        <w:rPr>
          <w:szCs w:val="24"/>
        </w:rPr>
        <w:t xml:space="preserve"> </w:t>
      </w:r>
      <w:r>
        <w:rPr>
          <w:color w:val="000000"/>
          <w:szCs w:val="24"/>
        </w:rPr>
        <w:t>в лице ____________________</w:t>
      </w:r>
      <w:r w:rsidRPr="008315FC">
        <w:rPr>
          <w:color w:val="000000"/>
          <w:szCs w:val="24"/>
        </w:rPr>
        <w:t>, действующего на основании _________________</w:t>
      </w:r>
      <w:r>
        <w:rPr>
          <w:color w:val="000000"/>
          <w:szCs w:val="24"/>
        </w:rPr>
        <w:t>__________</w:t>
      </w:r>
      <w:r w:rsidRPr="008315FC">
        <w:rPr>
          <w:szCs w:val="24"/>
        </w:rPr>
        <w:t xml:space="preserve">, </w:t>
      </w:r>
      <w:r>
        <w:rPr>
          <w:szCs w:val="24"/>
        </w:rPr>
        <w:t xml:space="preserve">                    </w:t>
      </w:r>
      <w:r w:rsidRPr="008315FC">
        <w:rPr>
          <w:szCs w:val="24"/>
        </w:rPr>
        <w:t>с другой стороны,  в дальнейшем именуемые Стороны,</w:t>
      </w:r>
      <w:r w:rsidRPr="008315FC">
        <w:rPr>
          <w:color w:val="000000"/>
          <w:szCs w:val="24"/>
        </w:rPr>
        <w:t xml:space="preserve"> </w:t>
      </w:r>
      <w:r>
        <w:rPr>
          <w:szCs w:val="24"/>
        </w:rPr>
        <w:t>составили настоящий А</w:t>
      </w:r>
      <w:r w:rsidRPr="008315FC">
        <w:rPr>
          <w:szCs w:val="24"/>
        </w:rPr>
        <w:t xml:space="preserve">кт </w:t>
      </w:r>
      <w:r>
        <w:rPr>
          <w:szCs w:val="24"/>
        </w:rPr>
        <w:t xml:space="preserve">                          </w:t>
      </w:r>
      <w:r w:rsidRPr="008315FC">
        <w:rPr>
          <w:szCs w:val="24"/>
        </w:rPr>
        <w:t xml:space="preserve">о нижеследующем: </w:t>
      </w:r>
    </w:p>
    <w:p w14:paraId="066C852D" w14:textId="77777777" w:rsidR="009F3129" w:rsidRPr="008315FC" w:rsidRDefault="009F3129" w:rsidP="009F3129">
      <w:pPr>
        <w:ind w:firstLine="0"/>
        <w:rPr>
          <w:szCs w:val="24"/>
        </w:rPr>
      </w:pPr>
    </w:p>
    <w:p w14:paraId="0C3DC3F3" w14:textId="31C0B44F" w:rsidR="009F3129" w:rsidRDefault="009F3129" w:rsidP="009F3129">
      <w:pPr>
        <w:pStyle w:val="afffc"/>
        <w:ind w:firstLine="708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условиями Договора</w:t>
      </w:r>
      <w:r w:rsidRPr="008315FC">
        <w:rPr>
          <w:rFonts w:ascii="Times New Roman" w:hAnsi="Times New Roman" w:cs="Times New Roman"/>
          <w:sz w:val="24"/>
          <w:szCs w:val="24"/>
        </w:rPr>
        <w:t xml:space="preserve"> аренды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15F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от «___» _________ 20 __ г. </w:t>
      </w:r>
      <w:r w:rsidRPr="008315FC">
        <w:rPr>
          <w:rFonts w:ascii="Times New Roman" w:hAnsi="Times New Roman" w:cs="Times New Roman"/>
          <w:sz w:val="24"/>
          <w:szCs w:val="24"/>
        </w:rPr>
        <w:t xml:space="preserve"> Арендодатель передал, а Арендатор принял в </w:t>
      </w:r>
      <w:r>
        <w:rPr>
          <w:rFonts w:ascii="Times New Roman" w:hAnsi="Times New Roman" w:cs="Times New Roman"/>
          <w:sz w:val="24"/>
          <w:szCs w:val="24"/>
        </w:rPr>
        <w:t>собственность</w:t>
      </w:r>
      <w:r w:rsidRPr="008315FC">
        <w:rPr>
          <w:rFonts w:ascii="Times New Roman" w:hAnsi="Times New Roman" w:cs="Times New Roman"/>
          <w:sz w:val="24"/>
          <w:szCs w:val="24"/>
        </w:rPr>
        <w:t xml:space="preserve"> </w:t>
      </w:r>
      <w:r w:rsidRPr="00434569">
        <w:rPr>
          <w:rFonts w:ascii="Times New Roman" w:hAnsi="Times New Roman" w:cs="Times New Roman"/>
          <w:noProof/>
          <w:sz w:val="24"/>
          <w:szCs w:val="24"/>
        </w:rPr>
        <w:t xml:space="preserve">следующее  оборудование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(далее   по   тексту   </w:t>
      </w:r>
      <w:r>
        <w:rPr>
          <w:rFonts w:ascii="Times New Roman" w:hAnsi="Times New Roman" w:cs="Times New Roman"/>
          <w:noProof/>
          <w:sz w:val="24"/>
          <w:szCs w:val="24"/>
        </w:rPr>
        <w:t>-  "а</w:t>
      </w:r>
      <w:r w:rsidRPr="00010E90">
        <w:rPr>
          <w:rFonts w:ascii="Times New Roman" w:hAnsi="Times New Roman" w:cs="Times New Roman"/>
          <w:noProof/>
          <w:sz w:val="24"/>
          <w:szCs w:val="24"/>
        </w:rPr>
        <w:t>рендуемое</w:t>
      </w: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 w:rsidR="00931A7A">
        <w:rPr>
          <w:rFonts w:ascii="Times New Roman" w:hAnsi="Times New Roman" w:cs="Times New Roman"/>
          <w:noProof/>
          <w:sz w:val="24"/>
          <w:szCs w:val="24"/>
        </w:rPr>
        <w:t>оборудование</w:t>
      </w:r>
      <w:r w:rsidRPr="00010E90">
        <w:rPr>
          <w:rFonts w:ascii="Times New Roman" w:hAnsi="Times New Roman" w:cs="Times New Roman"/>
          <w:noProof/>
          <w:sz w:val="24"/>
          <w:szCs w:val="24"/>
        </w:rPr>
        <w:t>"):</w:t>
      </w:r>
    </w:p>
    <w:p w14:paraId="38930863" w14:textId="77777777" w:rsidR="009F3129" w:rsidRPr="000F1F4A" w:rsidRDefault="009F3129" w:rsidP="009F3129">
      <w:pPr>
        <w:pStyle w:val="afffc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1.1. Наименование: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____</w:t>
      </w:r>
    </w:p>
    <w:p w14:paraId="7BB57FE6" w14:textId="77777777" w:rsidR="009F3129" w:rsidRPr="00010E90" w:rsidRDefault="009F3129" w:rsidP="009F3129">
      <w:pPr>
        <w:pStyle w:val="afffc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1.2. Количество: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______</w:t>
      </w:r>
    </w:p>
    <w:p w14:paraId="7CF894C2" w14:textId="6063DE53" w:rsidR="009F3129" w:rsidRPr="00010E90" w:rsidRDefault="009F3129" w:rsidP="009F3129">
      <w:pPr>
        <w:pStyle w:val="afffc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 1.3.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Стоимость </w:t>
      </w:r>
      <w:r w:rsidR="00931A7A">
        <w:rPr>
          <w:rFonts w:ascii="Times New Roman" w:hAnsi="Times New Roman" w:cs="Times New Roman"/>
          <w:noProof/>
          <w:sz w:val="24"/>
          <w:szCs w:val="24"/>
        </w:rPr>
        <w:t>оборудования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</w:t>
      </w:r>
      <w:r>
        <w:rPr>
          <w:rFonts w:ascii="Times New Roman" w:hAnsi="Times New Roman" w:cs="Times New Roman"/>
          <w:noProof/>
          <w:sz w:val="24"/>
          <w:szCs w:val="24"/>
        </w:rPr>
        <w:t>______</w:t>
      </w:r>
    </w:p>
    <w:p w14:paraId="676FE091" w14:textId="4039ECED" w:rsidR="009F3129" w:rsidRPr="00B745A9" w:rsidRDefault="009F3129" w:rsidP="009F3129">
      <w:pPr>
        <w:pStyle w:val="afffc"/>
        <w:rPr>
          <w:rFonts w:ascii="Times New Roman" w:hAnsi="Times New Roman" w:cs="Times New Roman"/>
          <w:noProof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>1.</w:t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. Состояние (качество) </w:t>
      </w:r>
      <w:r w:rsidR="00931A7A">
        <w:rPr>
          <w:rFonts w:ascii="Times New Roman" w:hAnsi="Times New Roman" w:cs="Times New Roman"/>
          <w:noProof/>
          <w:sz w:val="24"/>
          <w:szCs w:val="24"/>
        </w:rPr>
        <w:t>оборудования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на момент передачи: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</w:t>
      </w:r>
      <w:r>
        <w:rPr>
          <w:rFonts w:ascii="Times New Roman" w:hAnsi="Times New Roman" w:cs="Times New Roman"/>
          <w:noProof/>
          <w:sz w:val="24"/>
          <w:szCs w:val="24"/>
        </w:rPr>
        <w:t>____________________</w:t>
      </w:r>
    </w:p>
    <w:p w14:paraId="4A0711E3" w14:textId="7F74E09B" w:rsidR="009F3129" w:rsidRPr="00010E90" w:rsidRDefault="009F3129" w:rsidP="009F3129">
      <w:pPr>
        <w:pStyle w:val="afffc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1.5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. Принадлежности к </w:t>
      </w:r>
      <w:r w:rsidR="00931A7A">
        <w:rPr>
          <w:rFonts w:ascii="Times New Roman" w:hAnsi="Times New Roman" w:cs="Times New Roman"/>
          <w:noProof/>
          <w:sz w:val="24"/>
          <w:szCs w:val="24"/>
        </w:rPr>
        <w:t>оборудованию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(комплектность):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______________</w:t>
      </w:r>
      <w:r>
        <w:rPr>
          <w:rFonts w:ascii="Times New Roman" w:hAnsi="Times New Roman" w:cs="Times New Roman"/>
          <w:noProof/>
          <w:sz w:val="24"/>
          <w:szCs w:val="24"/>
        </w:rPr>
        <w:t>___________</w:t>
      </w:r>
    </w:p>
    <w:p w14:paraId="0C460AEF" w14:textId="7029C821" w:rsidR="009F3129" w:rsidRPr="000F1F4A" w:rsidRDefault="009F3129" w:rsidP="009F3129">
      <w:pPr>
        <w:pStyle w:val="afffc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1.6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. Тара и упаковка </w:t>
      </w:r>
      <w:r w:rsidR="00931A7A">
        <w:rPr>
          <w:rFonts w:ascii="Times New Roman" w:hAnsi="Times New Roman" w:cs="Times New Roman"/>
          <w:noProof/>
          <w:sz w:val="24"/>
          <w:szCs w:val="24"/>
        </w:rPr>
        <w:t>оборудования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__________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_______</w:t>
      </w:r>
      <w:r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</w:t>
      </w:r>
      <w:r w:rsidRPr="000F1F4A">
        <w:rPr>
          <w:rFonts w:ascii="Times New Roman" w:hAnsi="Times New Roman" w:cs="Times New Roman"/>
          <w:noProof/>
          <w:sz w:val="24"/>
          <w:szCs w:val="24"/>
        </w:rPr>
        <w:t>__________</w:t>
      </w:r>
    </w:p>
    <w:p w14:paraId="761E21A7" w14:textId="3BA4DF6E" w:rsidR="009F3129" w:rsidRPr="005026FF" w:rsidRDefault="009F3129" w:rsidP="009F3129">
      <w:pPr>
        <w:pStyle w:val="afffc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1.7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. Недостатки </w:t>
      </w:r>
      <w:r w:rsidR="00931A7A">
        <w:rPr>
          <w:rFonts w:ascii="Times New Roman" w:hAnsi="Times New Roman" w:cs="Times New Roman"/>
          <w:noProof/>
          <w:sz w:val="24"/>
          <w:szCs w:val="24"/>
        </w:rPr>
        <w:t>оборудования</w:t>
      </w:r>
      <w:r w:rsidRPr="00010E9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__________________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_____</w:t>
      </w:r>
      <w:r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010E90">
        <w:rPr>
          <w:rFonts w:ascii="Times New Roman" w:hAnsi="Times New Roman" w:cs="Times New Roman"/>
          <w:noProof/>
          <w:sz w:val="24"/>
          <w:szCs w:val="24"/>
        </w:rPr>
        <w:t>___</w:t>
      </w:r>
      <w:r w:rsidRPr="005026FF">
        <w:rPr>
          <w:rFonts w:ascii="Times New Roman" w:hAnsi="Times New Roman" w:cs="Times New Roman"/>
          <w:noProof/>
          <w:sz w:val="24"/>
          <w:szCs w:val="24"/>
        </w:rPr>
        <w:t>_________</w:t>
      </w:r>
    </w:p>
    <w:p w14:paraId="7CFDF1A9" w14:textId="77777777" w:rsidR="009F3129" w:rsidRDefault="009F3129" w:rsidP="009F3129">
      <w:pPr>
        <w:pStyle w:val="ab"/>
        <w:ind w:firstLine="708"/>
        <w:rPr>
          <w:sz w:val="24"/>
          <w:szCs w:val="24"/>
        </w:rPr>
      </w:pPr>
    </w:p>
    <w:p w14:paraId="352CD31C" w14:textId="025CB08C" w:rsidR="009F3129" w:rsidRDefault="009F3129" w:rsidP="009F3129">
      <w:pPr>
        <w:pStyle w:val="ab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Настоящим Актом Стороны подтверждают, что Арендатором своевременно                          и в полном объеме исполнены обязательства по уплате арендных платежей за весь срок аренды </w:t>
      </w:r>
      <w:r w:rsidR="00931A7A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и выкупная цена </w:t>
      </w:r>
      <w:r w:rsidR="00931A7A">
        <w:rPr>
          <w:sz w:val="24"/>
          <w:szCs w:val="24"/>
        </w:rPr>
        <w:t>оборудования</w:t>
      </w:r>
      <w:r>
        <w:rPr>
          <w:sz w:val="24"/>
          <w:szCs w:val="24"/>
        </w:rPr>
        <w:t>, в связи с чем, у Арендодателя                                   к Арендатору каких-либо претензий не имеется.</w:t>
      </w:r>
    </w:p>
    <w:p w14:paraId="13ABB69C" w14:textId="3A5FF25D" w:rsidR="009F3129" w:rsidRDefault="009F3129" w:rsidP="009F3129">
      <w:pPr>
        <w:pStyle w:val="ab"/>
        <w:ind w:firstLine="708"/>
        <w:rPr>
          <w:sz w:val="24"/>
          <w:szCs w:val="24"/>
        </w:rPr>
      </w:pPr>
      <w:r w:rsidRPr="008315FC">
        <w:rPr>
          <w:sz w:val="24"/>
          <w:szCs w:val="24"/>
        </w:rPr>
        <w:t xml:space="preserve">На момент передачи  </w:t>
      </w:r>
      <w:r w:rsidR="00931A7A">
        <w:rPr>
          <w:noProof/>
          <w:sz w:val="24"/>
          <w:szCs w:val="24"/>
        </w:rPr>
        <w:t>оборудование</w:t>
      </w:r>
      <w:r>
        <w:rPr>
          <w:noProof/>
          <w:sz w:val="24"/>
          <w:szCs w:val="24"/>
        </w:rPr>
        <w:t xml:space="preserve"> </w:t>
      </w:r>
      <w:r w:rsidRPr="008315FC">
        <w:rPr>
          <w:sz w:val="24"/>
          <w:szCs w:val="24"/>
        </w:rPr>
        <w:t xml:space="preserve">находится в состоянии, соответствующем </w:t>
      </w:r>
      <w:r>
        <w:rPr>
          <w:sz w:val="24"/>
          <w:szCs w:val="24"/>
        </w:rPr>
        <w:t xml:space="preserve">его назначению и </w:t>
      </w:r>
      <w:r w:rsidRPr="008315FC">
        <w:rPr>
          <w:sz w:val="24"/>
          <w:szCs w:val="24"/>
        </w:rPr>
        <w:t xml:space="preserve">условиям договора.    </w:t>
      </w:r>
    </w:p>
    <w:p w14:paraId="3D89458E" w14:textId="0FEB6EE4" w:rsidR="009F3129" w:rsidRPr="008315FC" w:rsidRDefault="009F3129" w:rsidP="009F3129">
      <w:pPr>
        <w:pStyle w:val="ab"/>
        <w:ind w:firstLine="708"/>
        <w:rPr>
          <w:sz w:val="24"/>
          <w:szCs w:val="24"/>
        </w:rPr>
      </w:pPr>
      <w:r w:rsidRPr="008315FC">
        <w:rPr>
          <w:sz w:val="24"/>
          <w:szCs w:val="24"/>
        </w:rPr>
        <w:t>Прете</w:t>
      </w:r>
      <w:r>
        <w:rPr>
          <w:sz w:val="24"/>
          <w:szCs w:val="24"/>
        </w:rPr>
        <w:t xml:space="preserve">нзий по техническому состоянию </w:t>
      </w:r>
      <w:r>
        <w:rPr>
          <w:noProof/>
          <w:sz w:val="24"/>
          <w:szCs w:val="24"/>
        </w:rPr>
        <w:t xml:space="preserve">передаваемого </w:t>
      </w:r>
      <w:r w:rsidR="00931A7A">
        <w:rPr>
          <w:noProof/>
          <w:sz w:val="24"/>
          <w:szCs w:val="24"/>
        </w:rPr>
        <w:t>оборудования</w:t>
      </w:r>
      <w:r w:rsidRPr="008315FC">
        <w:rPr>
          <w:sz w:val="24"/>
          <w:szCs w:val="24"/>
        </w:rPr>
        <w:t xml:space="preserve"> у Арендатора к Арендодателю не</w:t>
      </w:r>
      <w:r>
        <w:rPr>
          <w:sz w:val="24"/>
          <w:szCs w:val="24"/>
        </w:rPr>
        <w:t xml:space="preserve"> имеется</w:t>
      </w:r>
      <w:r w:rsidRPr="008315FC">
        <w:rPr>
          <w:sz w:val="24"/>
          <w:szCs w:val="24"/>
        </w:rPr>
        <w:t>.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F3129" w:rsidRPr="008315FC" w14:paraId="7DC97374" w14:textId="77777777" w:rsidTr="00E469D0">
        <w:trPr>
          <w:trHeight w:val="641"/>
        </w:trPr>
        <w:tc>
          <w:tcPr>
            <w:tcW w:w="4956" w:type="dxa"/>
          </w:tcPr>
          <w:p w14:paraId="563E2BFB" w14:textId="77777777" w:rsidR="009F3129" w:rsidRDefault="009F3129" w:rsidP="009F3129">
            <w:pPr>
              <w:ind w:firstLine="6"/>
              <w:jc w:val="center"/>
              <w:rPr>
                <w:b/>
                <w:szCs w:val="24"/>
              </w:rPr>
            </w:pPr>
          </w:p>
          <w:p w14:paraId="2A2A1C65" w14:textId="77777777" w:rsidR="009F3129" w:rsidRPr="00ED01CB" w:rsidRDefault="009F3129" w:rsidP="009F3129">
            <w:pPr>
              <w:ind w:firstLine="6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От АРЕНДОДАТЕЛЯ</w:t>
            </w:r>
            <w:r w:rsidRPr="006B7A25">
              <w:rPr>
                <w:b/>
                <w:szCs w:val="24"/>
              </w:rPr>
              <w:t>:</w:t>
            </w:r>
          </w:p>
          <w:p w14:paraId="2C900ADC" w14:textId="77777777" w:rsidR="009F3129" w:rsidRPr="008315FC" w:rsidRDefault="009F3129" w:rsidP="009F3129">
            <w:pPr>
              <w:ind w:firstLine="6"/>
              <w:rPr>
                <w:szCs w:val="24"/>
              </w:rPr>
            </w:pPr>
          </w:p>
          <w:p w14:paraId="2CFD6E4B" w14:textId="77777777" w:rsidR="009F3129" w:rsidRPr="008315FC" w:rsidRDefault="009F3129" w:rsidP="009F3129">
            <w:pPr>
              <w:ind w:firstLine="6"/>
              <w:jc w:val="center"/>
              <w:rPr>
                <w:szCs w:val="24"/>
              </w:rPr>
            </w:pPr>
            <w:r w:rsidRPr="008315FC">
              <w:rPr>
                <w:szCs w:val="24"/>
              </w:rPr>
              <w:t>___________________________</w:t>
            </w:r>
          </w:p>
          <w:p w14:paraId="117CFAF5" w14:textId="77777777" w:rsidR="009F3129" w:rsidRPr="003A35D4" w:rsidRDefault="009F3129" w:rsidP="009F3129">
            <w:pPr>
              <w:ind w:firstLine="6"/>
              <w:jc w:val="center"/>
              <w:rPr>
                <w:i/>
                <w:szCs w:val="24"/>
              </w:rPr>
            </w:pPr>
            <w:r w:rsidRPr="003A35D4">
              <w:rPr>
                <w:i/>
                <w:szCs w:val="24"/>
              </w:rPr>
              <w:t>(должность)</w:t>
            </w:r>
          </w:p>
          <w:p w14:paraId="02B435F7" w14:textId="77777777" w:rsidR="009F3129" w:rsidRPr="008315FC" w:rsidRDefault="009F3129" w:rsidP="009F3129">
            <w:pPr>
              <w:ind w:firstLine="6"/>
              <w:rPr>
                <w:szCs w:val="24"/>
              </w:rPr>
            </w:pPr>
          </w:p>
          <w:p w14:paraId="5686F79B" w14:textId="77777777" w:rsidR="009F3129" w:rsidRPr="008315FC" w:rsidRDefault="009F3129" w:rsidP="009F3129">
            <w:pPr>
              <w:ind w:firstLine="6"/>
              <w:rPr>
                <w:szCs w:val="24"/>
              </w:rPr>
            </w:pPr>
            <w:r w:rsidRPr="008315FC">
              <w:rPr>
                <w:szCs w:val="24"/>
              </w:rPr>
              <w:t>___________________________________</w:t>
            </w:r>
          </w:p>
          <w:p w14:paraId="12D5DBF7" w14:textId="77777777" w:rsidR="009F3129" w:rsidRPr="003A35D4" w:rsidRDefault="009F3129" w:rsidP="009F3129">
            <w:pPr>
              <w:ind w:firstLine="6"/>
              <w:jc w:val="center"/>
              <w:rPr>
                <w:i/>
                <w:szCs w:val="24"/>
              </w:rPr>
            </w:pPr>
            <w:r w:rsidRPr="003A35D4">
              <w:rPr>
                <w:i/>
                <w:szCs w:val="24"/>
              </w:rPr>
              <w:t>(Ф.И.О.)</w:t>
            </w:r>
          </w:p>
          <w:p w14:paraId="3164575E" w14:textId="77777777" w:rsidR="009F3129" w:rsidRPr="008315FC" w:rsidRDefault="009F3129" w:rsidP="009F3129">
            <w:pPr>
              <w:ind w:firstLine="6"/>
              <w:rPr>
                <w:szCs w:val="24"/>
              </w:rPr>
            </w:pPr>
            <w:r w:rsidRPr="008315FC">
              <w:rPr>
                <w:szCs w:val="24"/>
              </w:rPr>
              <w:t xml:space="preserve">                            </w:t>
            </w:r>
          </w:p>
          <w:p w14:paraId="7178734F" w14:textId="77777777" w:rsidR="009F3129" w:rsidRPr="008315FC" w:rsidRDefault="009F3129" w:rsidP="009F3129">
            <w:pPr>
              <w:ind w:firstLine="6"/>
              <w:rPr>
                <w:szCs w:val="24"/>
              </w:rPr>
            </w:pPr>
            <w:r w:rsidRPr="008315FC">
              <w:rPr>
                <w:szCs w:val="24"/>
              </w:rPr>
              <w:t xml:space="preserve">         М.П.   «_____» _____________20___г.</w:t>
            </w:r>
          </w:p>
        </w:tc>
        <w:tc>
          <w:tcPr>
            <w:tcW w:w="4723" w:type="dxa"/>
          </w:tcPr>
          <w:p w14:paraId="34EC8673" w14:textId="77777777" w:rsidR="009F3129" w:rsidRDefault="009F3129" w:rsidP="00E469D0">
            <w:pPr>
              <w:ind w:firstLine="6"/>
              <w:jc w:val="center"/>
              <w:rPr>
                <w:b/>
                <w:szCs w:val="24"/>
              </w:rPr>
            </w:pPr>
          </w:p>
          <w:p w14:paraId="70EEC137" w14:textId="77777777" w:rsidR="009F3129" w:rsidRPr="008315FC" w:rsidRDefault="009F3129" w:rsidP="00E469D0">
            <w:pPr>
              <w:ind w:firstLine="6"/>
              <w:jc w:val="center"/>
              <w:rPr>
                <w:b/>
                <w:szCs w:val="24"/>
              </w:rPr>
            </w:pPr>
            <w:r w:rsidRPr="008315FC">
              <w:rPr>
                <w:b/>
                <w:szCs w:val="24"/>
              </w:rPr>
              <w:t>От АРЕНДАТОРА:</w:t>
            </w:r>
          </w:p>
          <w:p w14:paraId="12775A36" w14:textId="77777777" w:rsidR="009F3129" w:rsidRPr="008315FC" w:rsidRDefault="009F3129" w:rsidP="00E469D0">
            <w:pPr>
              <w:ind w:firstLine="6"/>
              <w:rPr>
                <w:szCs w:val="24"/>
              </w:rPr>
            </w:pPr>
          </w:p>
          <w:p w14:paraId="07CC8D95" w14:textId="77777777" w:rsidR="009F3129" w:rsidRPr="008315FC" w:rsidRDefault="009F3129" w:rsidP="00E469D0">
            <w:pPr>
              <w:ind w:firstLine="6"/>
              <w:jc w:val="center"/>
              <w:rPr>
                <w:szCs w:val="24"/>
              </w:rPr>
            </w:pPr>
            <w:r w:rsidRPr="008315FC">
              <w:rPr>
                <w:szCs w:val="24"/>
              </w:rPr>
              <w:t>___________________________</w:t>
            </w:r>
          </w:p>
          <w:p w14:paraId="4D6036F0" w14:textId="77777777" w:rsidR="009F3129" w:rsidRPr="003A35D4" w:rsidRDefault="009F3129" w:rsidP="00E469D0">
            <w:pPr>
              <w:ind w:firstLine="6"/>
              <w:jc w:val="center"/>
              <w:rPr>
                <w:i/>
                <w:szCs w:val="24"/>
              </w:rPr>
            </w:pPr>
            <w:r w:rsidRPr="003A35D4">
              <w:rPr>
                <w:i/>
                <w:szCs w:val="24"/>
              </w:rPr>
              <w:t>(должность)</w:t>
            </w:r>
          </w:p>
          <w:p w14:paraId="7F287CA9" w14:textId="77777777" w:rsidR="009F3129" w:rsidRPr="008315FC" w:rsidRDefault="009F3129" w:rsidP="00E469D0">
            <w:pPr>
              <w:ind w:firstLine="6"/>
              <w:rPr>
                <w:szCs w:val="24"/>
              </w:rPr>
            </w:pPr>
          </w:p>
          <w:p w14:paraId="4F4359AD" w14:textId="77777777" w:rsidR="009F3129" w:rsidRPr="008315FC" w:rsidRDefault="009F3129" w:rsidP="00E469D0">
            <w:pPr>
              <w:ind w:firstLine="6"/>
              <w:rPr>
                <w:szCs w:val="24"/>
              </w:rPr>
            </w:pPr>
            <w:r w:rsidRPr="008315FC">
              <w:rPr>
                <w:szCs w:val="24"/>
              </w:rPr>
              <w:t>___________________________________</w:t>
            </w:r>
          </w:p>
          <w:p w14:paraId="65D42C78" w14:textId="77777777" w:rsidR="009F3129" w:rsidRPr="003A35D4" w:rsidRDefault="009F3129" w:rsidP="00E469D0">
            <w:pPr>
              <w:ind w:firstLine="6"/>
              <w:jc w:val="center"/>
              <w:rPr>
                <w:i/>
                <w:szCs w:val="24"/>
              </w:rPr>
            </w:pPr>
            <w:r w:rsidRPr="003A35D4">
              <w:rPr>
                <w:i/>
                <w:szCs w:val="24"/>
              </w:rPr>
              <w:t>(Ф.И.О.)</w:t>
            </w:r>
          </w:p>
          <w:p w14:paraId="17BAE3A5" w14:textId="77777777" w:rsidR="009F3129" w:rsidRPr="008315FC" w:rsidRDefault="009F3129" w:rsidP="00E469D0">
            <w:pPr>
              <w:ind w:firstLine="6"/>
              <w:rPr>
                <w:szCs w:val="24"/>
              </w:rPr>
            </w:pPr>
            <w:r w:rsidRPr="008315FC">
              <w:rPr>
                <w:szCs w:val="24"/>
              </w:rPr>
              <w:t xml:space="preserve">                            </w:t>
            </w:r>
          </w:p>
          <w:p w14:paraId="77BBE191" w14:textId="77777777" w:rsidR="009F3129" w:rsidRPr="008315FC" w:rsidRDefault="009F3129" w:rsidP="00E469D0">
            <w:pPr>
              <w:ind w:firstLine="6"/>
              <w:rPr>
                <w:szCs w:val="24"/>
              </w:rPr>
            </w:pPr>
            <w:r w:rsidRPr="008315FC">
              <w:rPr>
                <w:szCs w:val="24"/>
              </w:rPr>
              <w:t xml:space="preserve">         М.П.   «_____» _____________20___г.                     </w:t>
            </w:r>
          </w:p>
        </w:tc>
      </w:tr>
    </w:tbl>
    <w:p w14:paraId="345F2C0B" w14:textId="77777777" w:rsidR="00225CD2" w:rsidRDefault="00225CD2">
      <w:pPr>
        <w:spacing w:before="0"/>
        <w:ind w:firstLine="0"/>
        <w:jc w:val="left"/>
        <w:rPr>
          <w:b/>
          <w:sz w:val="28"/>
        </w:rPr>
      </w:pPr>
      <w:r>
        <w:br w:type="page"/>
      </w:r>
    </w:p>
    <w:p w14:paraId="4229620F" w14:textId="77777777" w:rsidR="00AB2C4C" w:rsidRDefault="006B7A25" w:rsidP="00A867F8">
      <w:pPr>
        <w:pStyle w:val="1---"/>
        <w:tabs>
          <w:tab w:val="clear" w:pos="709"/>
        </w:tabs>
        <w:spacing w:before="120" w:after="0" w:line="240" w:lineRule="auto"/>
        <w:contextualSpacing/>
        <w:jc w:val="right"/>
      </w:pPr>
      <w:bookmarkStart w:id="125" w:name="_Toc120804665"/>
      <w:r>
        <w:lastRenderedPageBreak/>
        <w:t>ПРИЛОЖЕНИЕ № 3.</w:t>
      </w:r>
      <w:bookmarkEnd w:id="125"/>
    </w:p>
    <w:p w14:paraId="4CDF7B82" w14:textId="6AE05653" w:rsidR="00225CD2" w:rsidRPr="005B6EA7" w:rsidRDefault="00225CD2" w:rsidP="005B6EA7">
      <w:pPr>
        <w:jc w:val="center"/>
        <w:rPr>
          <w:b/>
        </w:rPr>
      </w:pPr>
      <w:r w:rsidRPr="00BD0A22">
        <w:rPr>
          <w:b/>
        </w:rPr>
        <w:t xml:space="preserve">ТРЕБОВАНИЯ К </w:t>
      </w:r>
      <w:r w:rsidR="005B6EA7">
        <w:rPr>
          <w:b/>
        </w:rPr>
        <w:t>ЕДИНИЦЕ СЕРВЕРНОГО ОБОРУДОВАНИЯ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8189"/>
        <w:gridCol w:w="1417"/>
      </w:tblGrid>
      <w:tr w:rsidR="00AB2C4C" w14:paraId="50C9CB03" w14:textId="77777777" w:rsidTr="005B6EA7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921107" w14:textId="77777777" w:rsidR="00AB2C4C" w:rsidRPr="00225CD2" w:rsidRDefault="00AB2C4C" w:rsidP="00D7042D">
            <w:pPr>
              <w:rPr>
                <w:b/>
                <w:sz w:val="22"/>
              </w:rPr>
            </w:pPr>
            <w:r w:rsidRPr="00225CD2">
              <w:rPr>
                <w:b/>
                <w:color w:val="000000"/>
                <w:sz w:val="22"/>
              </w:rPr>
              <w:t>П</w:t>
            </w:r>
            <w:r w:rsidR="00225CD2" w:rsidRPr="00225CD2">
              <w:rPr>
                <w:b/>
                <w:color w:val="000000"/>
                <w:sz w:val="22"/>
              </w:rPr>
              <w:t>№</w:t>
            </w:r>
          </w:p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A41B79" w14:textId="77777777" w:rsidR="00AB2C4C" w:rsidRPr="00225CD2" w:rsidRDefault="00AB2C4C" w:rsidP="00D7042D">
            <w:pPr>
              <w:jc w:val="center"/>
              <w:rPr>
                <w:b/>
                <w:sz w:val="22"/>
              </w:rPr>
            </w:pPr>
            <w:r w:rsidRPr="00225CD2">
              <w:rPr>
                <w:b/>
                <w:color w:val="000000"/>
                <w:sz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BEDA4E" w14:textId="77777777" w:rsidR="00AB2C4C" w:rsidRPr="00225CD2" w:rsidRDefault="00AB2C4C" w:rsidP="00225CD2">
            <w:pPr>
              <w:ind w:firstLine="0"/>
              <w:jc w:val="center"/>
              <w:rPr>
                <w:b/>
                <w:sz w:val="22"/>
              </w:rPr>
            </w:pPr>
            <w:r w:rsidRPr="00225CD2">
              <w:rPr>
                <w:b/>
                <w:color w:val="000000"/>
                <w:sz w:val="22"/>
              </w:rPr>
              <w:t>Количество</w:t>
            </w:r>
          </w:p>
        </w:tc>
      </w:tr>
      <w:tr w:rsidR="00AB2C4C" w14:paraId="34439D80" w14:textId="77777777" w:rsidTr="005B6EA7">
        <w:trPr>
          <w:trHeight w:val="20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7E0269" w14:textId="77777777" w:rsidR="00AB2C4C" w:rsidRPr="00225CD2" w:rsidRDefault="00AB2C4C" w:rsidP="00D7042D">
            <w:pPr>
              <w:jc w:val="center"/>
              <w:rPr>
                <w:b/>
                <w:sz w:val="22"/>
              </w:rPr>
            </w:pPr>
            <w:r w:rsidRPr="00225CD2">
              <w:rPr>
                <w:b/>
                <w:color w:val="000000"/>
                <w:sz w:val="22"/>
              </w:rPr>
              <w:t> 1</w:t>
            </w:r>
          </w:p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2F6B8F" w14:textId="42680602" w:rsidR="00AB2C4C" w:rsidRPr="00225CD2" w:rsidRDefault="009270DB" w:rsidP="00D7042D">
            <w:pPr>
              <w:jc w:val="left"/>
              <w:rPr>
                <w:sz w:val="22"/>
              </w:rPr>
            </w:pPr>
            <w:r>
              <w:rPr>
                <w:b/>
                <w:sz w:val="22"/>
              </w:rPr>
              <w:t>Сервер</w:t>
            </w:r>
            <w:r w:rsidR="00AB2C4C" w:rsidRPr="00225CD2">
              <w:rPr>
                <w:sz w:val="22"/>
              </w:rPr>
              <w:br/>
              <w:t>Процессор: Intel Xeon Scalable 1st/2nd Gen до 205Вт (до 2 макс.);</w:t>
            </w:r>
            <w:r w:rsidR="00AB2C4C" w:rsidRPr="00225CD2">
              <w:rPr>
                <w:sz w:val="22"/>
              </w:rPr>
              <w:br/>
              <w:t>Набор микросхем: Intel® С624;</w:t>
            </w:r>
            <w:r w:rsidR="00AB2C4C" w:rsidRPr="00225CD2">
              <w:rPr>
                <w:sz w:val="22"/>
              </w:rPr>
              <w:br/>
              <w:t>Оперативная память: 24 x RDIMM (R/LR/3DS/DCPMM) DDR4 ECC 2933/2666/2400 МГц (до 6 ТБайт);</w:t>
            </w:r>
            <w:r w:rsidR="00AB2C4C" w:rsidRPr="00225CD2">
              <w:rPr>
                <w:sz w:val="22"/>
              </w:rPr>
              <w:br/>
              <w:t>Видеоадаптер: AST2500, 16 МБайт;</w:t>
            </w:r>
            <w:r w:rsidR="00AB2C4C" w:rsidRPr="00225CD2">
              <w:rPr>
                <w:sz w:val="22"/>
              </w:rPr>
              <w:br/>
              <w:t>Контроллер накопителей: интегрированный, 12 портов SATA, прогр. RAID 0/1/10/5 (Intel RSTe для Windows/Linux);</w:t>
            </w:r>
            <w:r w:rsidR="00AB2C4C" w:rsidRPr="00225CD2">
              <w:rPr>
                <w:sz w:val="22"/>
              </w:rPr>
              <w:br/>
              <w:t>Отсеки для накопителей: 12 x 3.5"/2.5" SAS/SATA (из них до 4 с поддержкой накопителей 2.5" NVMe) с поддержкой горячей замены, 2 x 2.5" SAS/SATA на задней панели  с поддержкой горячей замены (до 4-х отсеков 2.5" SAS/SATA на задней панели);</w:t>
            </w:r>
            <w:r w:rsidR="00AB2C4C" w:rsidRPr="00225CD2">
              <w:rPr>
                <w:sz w:val="22"/>
              </w:rPr>
              <w:br/>
              <w:t>Система охлаждения: 6 двухвентиляторных модулей 60мм с поддержкой горячей замены;</w:t>
            </w:r>
            <w:r w:rsidR="00AB2C4C" w:rsidRPr="00225CD2">
              <w:rPr>
                <w:sz w:val="22"/>
              </w:rPr>
              <w:br/>
              <w:t>Сетевой адаптер: 1 x 1GbE LAN RJ-45, 1 x 1GbE Mngm LAN RJ-45;</w:t>
            </w:r>
            <w:r w:rsidR="00AB2C4C" w:rsidRPr="00225CD2">
              <w:rPr>
                <w:sz w:val="22"/>
              </w:rPr>
              <w:br/>
              <w:t>Слоты расширения: 2 x PCI-E x16 Gen 3 FHFL, 2 x PCI-E x8 Gen 3 FHFL, 2 x PCI-E x8 Gen 3 FHHL, 1 x PCI-E x8(x4) Gen 3 HHHL, 1 x PHY LAN/OCP 2.0 Type 1 mezz (PCI-E x16 Gen 3), 1 x OCP 2.0 Type 1 mezz (PCI-E x16 Gen 3), 2 x M.2 2280 (SATA/PCI-E x2 Gen 3), 1 x MicroSD, 4 x OCuLink x4;</w:t>
            </w:r>
            <w:r w:rsidR="00AB2C4C" w:rsidRPr="00225CD2">
              <w:rPr>
                <w:sz w:val="22"/>
              </w:rPr>
              <w:br/>
              <w:t>Порты ввода-вывода: 5 x USB3.0 Type A (1x фронтальная панель, 2x внутренние, 2x задняя панель), 2 x VGA(D-Sub) (1x фронтальная панель, 1x задняя панель), 1 x USB3.0 Type C + 1 x COM (miniUSB) на задней панели;</w:t>
            </w:r>
            <w:r w:rsidR="00AB2C4C" w:rsidRPr="00225CD2">
              <w:rPr>
                <w:sz w:val="22"/>
              </w:rPr>
              <w:br/>
              <w:t>Корпус: 2U, глубиной 748 мм, комплект направляющих для установки в стойку с поддержкой кабельного органайзера, 2 блока питания мощностью /800/1200/1300/1600 Вт;</w:t>
            </w:r>
            <w:r w:rsidR="00AB2C4C" w:rsidRPr="00225CD2">
              <w:rPr>
                <w:sz w:val="22"/>
              </w:rPr>
              <w:br/>
              <w:t>Гарантия: Стандартная, 3 года (опционально: услуга on-site, расширение до 5 лет, услуга невозврата накопителей).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3E18A0" w14:textId="32234EA5" w:rsidR="00AB2C4C" w:rsidRPr="00225CD2" w:rsidRDefault="005B6EA7" w:rsidP="00225CD2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AB2C4C" w14:paraId="2A2ED0B2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FDF624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9D89739" w14:textId="77777777" w:rsidR="00AB2C4C" w:rsidRPr="00225CD2" w:rsidRDefault="00AB2C4C" w:rsidP="00D7042D">
            <w:pPr>
              <w:ind w:firstLine="0"/>
              <w:rPr>
                <w:sz w:val="22"/>
                <w:lang w:val="en-US"/>
              </w:rPr>
            </w:pPr>
            <w:r w:rsidRPr="00225CD2">
              <w:rPr>
                <w:color w:val="000000"/>
                <w:sz w:val="22"/>
                <w:lang w:val="en-US"/>
              </w:rPr>
              <w:t>PSU 800W Hot-Swap, 80Plus Platinum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2E3EE0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2</w:t>
            </w:r>
          </w:p>
        </w:tc>
      </w:tr>
      <w:tr w:rsidR="00AB2C4C" w14:paraId="21673F75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0914C7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6F0783" w14:textId="77777777" w:rsidR="00AB2C4C" w:rsidRPr="00225CD2" w:rsidRDefault="00AB2C4C" w:rsidP="00D7042D">
            <w:pPr>
              <w:ind w:firstLine="0"/>
              <w:rPr>
                <w:sz w:val="22"/>
                <w:lang w:val="en-US"/>
              </w:rPr>
            </w:pPr>
            <w:r w:rsidRPr="00225CD2">
              <w:rPr>
                <w:color w:val="000000"/>
                <w:sz w:val="22"/>
                <w:lang w:val="en-US"/>
              </w:rPr>
              <w:t>CPU Intel Xeon Gold 6248R 3.0GHz, 24C/48T, 35.75MB, 205W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7FF1AD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2</w:t>
            </w:r>
          </w:p>
        </w:tc>
      </w:tr>
      <w:tr w:rsidR="00AB2C4C" w14:paraId="48B84BE8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FA3B88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ACA8394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CPU cooler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26C74A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2</w:t>
            </w:r>
          </w:p>
        </w:tc>
      </w:tr>
      <w:tr w:rsidR="00AB2C4C" w14:paraId="656687A3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44DE05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063E62" w14:textId="77777777" w:rsidR="00AB2C4C" w:rsidRPr="00225CD2" w:rsidRDefault="00AB2C4C" w:rsidP="00D7042D">
            <w:pPr>
              <w:ind w:firstLine="0"/>
              <w:rPr>
                <w:sz w:val="22"/>
                <w:lang w:val="en-US"/>
              </w:rPr>
            </w:pPr>
            <w:r w:rsidRPr="00225CD2">
              <w:rPr>
                <w:color w:val="000000"/>
                <w:sz w:val="22"/>
                <w:lang w:val="en-US"/>
              </w:rPr>
              <w:t>RAM RDIMM DDR4 32GB 2933MHz ECC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9403E7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24</w:t>
            </w:r>
          </w:p>
        </w:tc>
      </w:tr>
      <w:tr w:rsidR="00AB2C4C" w14:paraId="200EFD07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6E6670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5C9196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SSD SATA 240GB 2.5" RI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49D220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2</w:t>
            </w:r>
          </w:p>
        </w:tc>
      </w:tr>
      <w:tr w:rsidR="00AB2C4C" w14:paraId="50FCB574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0DC27E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B4A84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SSD SATA 480GB 2.5" MU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9695C6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5</w:t>
            </w:r>
          </w:p>
        </w:tc>
      </w:tr>
      <w:tr w:rsidR="00AB2C4C" w14:paraId="2BF69CDB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CA0BE5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37011F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RAID-контроллер PCI-E x8, SAS/SATA 12G, 8P int, 0/1/10/5/50/6/60, 2GB cache, 2xSFF8643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32CD32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1</w:t>
            </w:r>
          </w:p>
        </w:tc>
      </w:tr>
      <w:tr w:rsidR="00AB2C4C" w14:paraId="0642CEB2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EC3F0C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B7FC2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Модуль защиты кэш-памяти RAID-контроллера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A10B7E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1</w:t>
            </w:r>
          </w:p>
        </w:tc>
      </w:tr>
      <w:tr w:rsidR="00AB2C4C" w14:paraId="60654AC3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00480C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1D8D5D7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Крепление для батареи резервного питания RAID-контроллера в слот расширения OCP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907F02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1</w:t>
            </w:r>
          </w:p>
        </w:tc>
      </w:tr>
      <w:tr w:rsidR="00AB2C4C" w14:paraId="104C2AFC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F20F48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40FAF8" w14:textId="77777777" w:rsidR="00AB2C4C" w:rsidRPr="00225CD2" w:rsidRDefault="00AB2C4C" w:rsidP="00D7042D">
            <w:pPr>
              <w:ind w:firstLine="0"/>
              <w:rPr>
                <w:sz w:val="22"/>
                <w:lang w:val="en-US"/>
              </w:rPr>
            </w:pPr>
            <w:r w:rsidRPr="00225CD2">
              <w:rPr>
                <w:color w:val="000000"/>
                <w:sz w:val="22"/>
                <w:lang w:val="en-US"/>
              </w:rPr>
              <w:t>HBA PCI-E x8, FC 16Gb, Dual port, SR LC, HHHL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8F6AC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1</w:t>
            </w:r>
          </w:p>
        </w:tc>
      </w:tr>
      <w:tr w:rsidR="00AB2C4C" w14:paraId="2F540D96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19BAD2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720E9BF" w14:textId="77777777" w:rsidR="00AB2C4C" w:rsidRPr="00225CD2" w:rsidRDefault="00AB2C4C" w:rsidP="00D7042D">
            <w:pPr>
              <w:ind w:firstLine="0"/>
              <w:rPr>
                <w:sz w:val="22"/>
                <w:lang w:val="en-US"/>
              </w:rPr>
            </w:pPr>
            <w:r w:rsidRPr="00225CD2">
              <w:rPr>
                <w:color w:val="000000"/>
                <w:sz w:val="22"/>
                <w:lang w:val="en-US"/>
              </w:rPr>
              <w:t>NIC PHY OCP mezz 10GbE, Quad port, 4xSFP+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B42DF6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1</w:t>
            </w:r>
          </w:p>
        </w:tc>
      </w:tr>
      <w:tr w:rsidR="00AB2C4C" w14:paraId="479D6B0D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99F774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B6ED51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Трансивер 10GbE, SFP+, SR LC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BAFD8A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  <w:r w:rsidRPr="00225CD2">
              <w:rPr>
                <w:sz w:val="22"/>
              </w:rPr>
              <w:t>4</w:t>
            </w:r>
          </w:p>
        </w:tc>
      </w:tr>
      <w:tr w:rsidR="00AB2C4C" w14:paraId="585502A6" w14:textId="77777777" w:rsidTr="005B6EA7">
        <w:trPr>
          <w:trHeight w:val="2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20BC58" w14:textId="77777777" w:rsidR="00AB2C4C" w:rsidRPr="00225CD2" w:rsidRDefault="00AB2C4C" w:rsidP="00D7042D"/>
        </w:tc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BE66803" w14:textId="77777777" w:rsidR="00AB2C4C" w:rsidRPr="00225CD2" w:rsidRDefault="00AB2C4C" w:rsidP="00D7042D">
            <w:pPr>
              <w:ind w:firstLine="0"/>
              <w:rPr>
                <w:sz w:val="22"/>
              </w:rPr>
            </w:pPr>
            <w:r w:rsidRPr="00225CD2">
              <w:rPr>
                <w:color w:val="000000"/>
                <w:sz w:val="22"/>
              </w:rPr>
              <w:t>Кабель питания C13-C14, 3m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313899" w14:textId="77777777" w:rsidR="00AB2C4C" w:rsidRPr="00225CD2" w:rsidRDefault="00AB2C4C" w:rsidP="00225CD2">
            <w:pPr>
              <w:ind w:firstLine="0"/>
              <w:jc w:val="center"/>
              <w:rPr>
                <w:sz w:val="22"/>
              </w:rPr>
            </w:pPr>
          </w:p>
        </w:tc>
      </w:tr>
    </w:tbl>
    <w:p w14:paraId="6BFD1BEC" w14:textId="77777777" w:rsidR="005B6EA7" w:rsidRDefault="005B6EA7" w:rsidP="00AB2C4C"/>
    <w:p w14:paraId="2FC755F0" w14:textId="1C2E5F07" w:rsidR="00AB2C4C" w:rsidRPr="005B6EA7" w:rsidRDefault="005B6EA7" w:rsidP="005B6EA7">
      <w:pPr>
        <w:jc w:val="center"/>
        <w:rPr>
          <w:b/>
        </w:rPr>
      </w:pPr>
      <w:r w:rsidRPr="00BD0A22">
        <w:rPr>
          <w:b/>
        </w:rPr>
        <w:t xml:space="preserve">ТРЕБОВАНИЯ К </w:t>
      </w:r>
      <w:r>
        <w:rPr>
          <w:b/>
        </w:rPr>
        <w:t>КОЛИЧЕСТВУ ОБОРУДОВАНИЯ</w:t>
      </w:r>
      <w:r w:rsidRPr="005B6EA7">
        <w:rPr>
          <w:b/>
        </w:rPr>
        <w:t xml:space="preserve">, </w:t>
      </w:r>
      <w:r>
        <w:rPr>
          <w:b/>
        </w:rPr>
        <w:t>ПОСТАВЛЯЕМОГО В ПАО «РОССЕТИ ЦЕНТР»</w:t>
      </w:r>
    </w:p>
    <w:p w14:paraId="0D38AF7B" w14:textId="77777777" w:rsidR="00AB2C4C" w:rsidRDefault="00AB2C4C" w:rsidP="00AB2C4C">
      <w:pPr>
        <w:spacing w:before="0"/>
        <w:jc w:val="left"/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8331"/>
        <w:gridCol w:w="1275"/>
      </w:tblGrid>
      <w:tr w:rsidR="005B6EA7" w:rsidRPr="00225CD2" w14:paraId="38D6CD9C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69D0AF" w14:textId="77777777" w:rsidR="005B6EA7" w:rsidRPr="00225CD2" w:rsidRDefault="005B6EA7" w:rsidP="0008735A">
            <w:pPr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778C1C" w14:textId="77777777" w:rsidR="005B6EA7" w:rsidRPr="00225CD2" w:rsidRDefault="005B6EA7" w:rsidP="0008735A">
            <w:pPr>
              <w:ind w:firstLine="0"/>
              <w:jc w:val="left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Сервер </w:t>
            </w:r>
            <w:r w:rsidRPr="00225CD2">
              <w:rPr>
                <w:color w:val="000000"/>
                <w:sz w:val="22"/>
              </w:rPr>
              <w:t>(2xG6248R/24DDR4_32G/Vint/2SSD480_MU/2CBL_C13C14_3M/RAID_8P_2G/CVM/HBA_FC16G2P_SRLC/mPHY_10G4P/4TR_10G_SRLC/2PSU800P)</w:t>
            </w:r>
          </w:p>
          <w:p w14:paraId="3746F367" w14:textId="77777777" w:rsidR="005B6EA7" w:rsidRPr="00225CD2" w:rsidRDefault="005B6EA7" w:rsidP="0046776F">
            <w:pPr>
              <w:ind w:firstLine="0"/>
              <w:jc w:val="left"/>
              <w:rPr>
                <w:b/>
                <w:sz w:val="22"/>
              </w:rPr>
            </w:pPr>
            <w:r w:rsidRPr="00225CD2">
              <w:rPr>
                <w:sz w:val="22"/>
              </w:rPr>
              <w:t>Гарантия: Стандартная, 3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F4791B" w14:textId="77777777" w:rsidR="005B6EA7" w:rsidRPr="00225CD2" w:rsidRDefault="005B6EA7" w:rsidP="0008735A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</w:tr>
      <w:tr w:rsidR="0046776F" w:rsidRPr="00225CD2" w14:paraId="677679B7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F0B3ED" w14:textId="77777777" w:rsidR="0046776F" w:rsidRDefault="0046776F" w:rsidP="0008735A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33842F" w14:textId="6DE7287E" w:rsidR="0046776F" w:rsidRPr="0046776F" w:rsidRDefault="0046776F" w:rsidP="0008735A">
            <w:pPr>
              <w:ind w:firstLine="0"/>
              <w:jc w:val="left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 xml:space="preserve">Неисключительное право на использование «СДЗ «SafeNode System Loader»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62C6EF" w14:textId="23C1987C" w:rsidR="0046776F" w:rsidRPr="0046776F" w:rsidRDefault="0046776F" w:rsidP="0008735A">
            <w:pPr>
              <w:ind w:firstLine="0"/>
              <w:jc w:val="center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2</w:t>
            </w:r>
          </w:p>
        </w:tc>
      </w:tr>
      <w:tr w:rsidR="0046776F" w:rsidRPr="00225CD2" w14:paraId="0A26A762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25D250" w14:textId="77777777" w:rsidR="0046776F" w:rsidRDefault="0046776F" w:rsidP="0008735A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022FE4" w14:textId="04B9DEFE" w:rsidR="0046776F" w:rsidRPr="0046776F" w:rsidRDefault="0046776F" w:rsidP="0046776F">
            <w:pPr>
              <w:ind w:firstLine="0"/>
              <w:jc w:val="left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Расширенная техническая поддержка на «СДЗ «SafeNode System Loader» (1 год)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F3F5B9" w14:textId="087D1312" w:rsidR="0046776F" w:rsidRPr="0046776F" w:rsidRDefault="0046776F" w:rsidP="0008735A">
            <w:pPr>
              <w:ind w:firstLine="0"/>
              <w:jc w:val="center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2</w:t>
            </w:r>
          </w:p>
        </w:tc>
      </w:tr>
      <w:tr w:rsidR="0046776F" w:rsidRPr="00225CD2" w14:paraId="7EAB0BE5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CA2386" w14:textId="77777777" w:rsidR="0046776F" w:rsidRDefault="0046776F" w:rsidP="0008735A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C173C4" w14:textId="0375630D" w:rsidR="0046776F" w:rsidRPr="0046776F" w:rsidRDefault="0046776F" w:rsidP="0008735A">
            <w:pPr>
              <w:ind w:firstLine="0"/>
              <w:jc w:val="left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Сертифицированный установочный комплект «СДЗ «SafeNode System Loader»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8306DD" w14:textId="228D72CC" w:rsidR="0046776F" w:rsidRPr="0046776F" w:rsidRDefault="0046776F" w:rsidP="0008735A">
            <w:pPr>
              <w:ind w:firstLine="0"/>
              <w:jc w:val="center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1</w:t>
            </w:r>
          </w:p>
        </w:tc>
      </w:tr>
    </w:tbl>
    <w:p w14:paraId="4F95C185" w14:textId="77777777" w:rsidR="005B6EA7" w:rsidRDefault="005B6EA7" w:rsidP="005B6EA7"/>
    <w:p w14:paraId="2AD6AE7A" w14:textId="1B3BD199" w:rsidR="005B6EA7" w:rsidRPr="005B6EA7" w:rsidRDefault="005B6EA7" w:rsidP="005B6EA7">
      <w:pPr>
        <w:jc w:val="center"/>
        <w:rPr>
          <w:b/>
        </w:rPr>
      </w:pPr>
      <w:r w:rsidRPr="00BD0A22">
        <w:rPr>
          <w:b/>
        </w:rPr>
        <w:t xml:space="preserve">ТРЕБОВАНИЯ К </w:t>
      </w:r>
      <w:r>
        <w:rPr>
          <w:b/>
        </w:rPr>
        <w:t>КОЛИЧЕСТВУ ОБОРУДОВАНИЯ</w:t>
      </w:r>
      <w:r w:rsidRPr="005B6EA7">
        <w:rPr>
          <w:b/>
        </w:rPr>
        <w:t xml:space="preserve">, </w:t>
      </w:r>
      <w:r>
        <w:rPr>
          <w:b/>
        </w:rPr>
        <w:t>ПОСТАВЛЯЕМОГО В ПАО «РОССЕТИ ЦЕНТР И ПРИВОЛЖЬЕ»</w:t>
      </w:r>
    </w:p>
    <w:p w14:paraId="52B0CC9C" w14:textId="2CCA4EAB" w:rsidR="00AB2C4C" w:rsidRDefault="00AB2C4C" w:rsidP="000849B7">
      <w:pPr>
        <w:spacing w:before="0"/>
        <w:ind w:firstLine="0"/>
        <w:jc w:val="left"/>
        <w:rPr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8331"/>
        <w:gridCol w:w="1275"/>
      </w:tblGrid>
      <w:tr w:rsidR="005B6EA7" w:rsidRPr="00225CD2" w14:paraId="06E2D53C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5C85B0" w14:textId="77777777" w:rsidR="005B6EA7" w:rsidRPr="00225CD2" w:rsidRDefault="005B6EA7" w:rsidP="0008735A">
            <w:pPr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818934" w14:textId="77777777" w:rsidR="005B6EA7" w:rsidRPr="00225CD2" w:rsidRDefault="005B6EA7" w:rsidP="0008735A">
            <w:pPr>
              <w:ind w:firstLine="0"/>
              <w:jc w:val="left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Сервер </w:t>
            </w:r>
            <w:r w:rsidRPr="00225CD2">
              <w:rPr>
                <w:color w:val="000000"/>
                <w:sz w:val="22"/>
              </w:rPr>
              <w:t>(2xG6248R/24DDR4_32G/Vint/2SSD480_MU/2CBL_C13C14_3M/RAID_8P_2G/CVM/HBA_FC16G2P_SRLC/mPHY_10G4P/4TR_10G_SRLC/2PSU800P)</w:t>
            </w:r>
          </w:p>
          <w:p w14:paraId="457968AE" w14:textId="77777777" w:rsidR="005B6EA7" w:rsidRPr="00225CD2" w:rsidRDefault="005B6EA7" w:rsidP="0046776F">
            <w:pPr>
              <w:ind w:firstLine="0"/>
              <w:jc w:val="left"/>
              <w:rPr>
                <w:b/>
                <w:sz w:val="22"/>
              </w:rPr>
            </w:pPr>
            <w:r w:rsidRPr="00225CD2">
              <w:rPr>
                <w:sz w:val="22"/>
              </w:rPr>
              <w:t>Гарантия: Стандартная, 3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B1BE6A" w14:textId="1A2D2F78" w:rsidR="005B6EA7" w:rsidRPr="00225CD2" w:rsidRDefault="005B6EA7" w:rsidP="0008735A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</w:tr>
      <w:tr w:rsidR="0046776F" w:rsidRPr="00225CD2" w14:paraId="3AE0ACDA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6E3713" w14:textId="77777777" w:rsidR="0046776F" w:rsidRDefault="0046776F" w:rsidP="0046776F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439278" w14:textId="3FDADD86" w:rsidR="0046776F" w:rsidRPr="0046776F" w:rsidRDefault="0046776F" w:rsidP="0046776F">
            <w:pPr>
              <w:ind w:firstLine="0"/>
              <w:jc w:val="left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 xml:space="preserve">Неисключительное право на использование «СДЗ «SafeNode System Loader»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56D2C5" w14:textId="620F6AF2" w:rsidR="0046776F" w:rsidRPr="0046776F" w:rsidRDefault="0046776F" w:rsidP="0046776F">
            <w:pPr>
              <w:ind w:firstLine="0"/>
              <w:jc w:val="center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1</w:t>
            </w:r>
          </w:p>
        </w:tc>
      </w:tr>
      <w:tr w:rsidR="0046776F" w:rsidRPr="00225CD2" w14:paraId="79C6E968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A2423A" w14:textId="77777777" w:rsidR="0046776F" w:rsidRDefault="0046776F" w:rsidP="0046776F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D36A76" w14:textId="7676E373" w:rsidR="0046776F" w:rsidRPr="0046776F" w:rsidRDefault="0046776F" w:rsidP="0046776F">
            <w:pPr>
              <w:ind w:firstLine="0"/>
              <w:jc w:val="left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Расширенная техническая поддержка на «СДЗ «SafeNode System Loader» (1 год)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A7FDF8" w14:textId="5BA71FCC" w:rsidR="0046776F" w:rsidRPr="0046776F" w:rsidRDefault="0046776F" w:rsidP="0046776F">
            <w:pPr>
              <w:ind w:firstLine="0"/>
              <w:jc w:val="center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1</w:t>
            </w:r>
          </w:p>
        </w:tc>
      </w:tr>
      <w:tr w:rsidR="0046776F" w:rsidRPr="00225CD2" w14:paraId="51D2837D" w14:textId="77777777" w:rsidTr="0046776F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BEEC5F" w14:textId="77777777" w:rsidR="0046776F" w:rsidRDefault="0046776F" w:rsidP="0046776F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7ECB88" w14:textId="14A33E2E" w:rsidR="0046776F" w:rsidRPr="0046776F" w:rsidRDefault="0046776F" w:rsidP="0046776F">
            <w:pPr>
              <w:ind w:firstLine="0"/>
              <w:jc w:val="left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Сертифицированный установочный комплект «СДЗ «SafeNode System Loader»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530422" w14:textId="5595224F" w:rsidR="0046776F" w:rsidRPr="0046776F" w:rsidRDefault="0046776F" w:rsidP="0046776F">
            <w:pPr>
              <w:ind w:firstLine="0"/>
              <w:jc w:val="center"/>
              <w:rPr>
                <w:color w:val="000000"/>
                <w:sz w:val="22"/>
              </w:rPr>
            </w:pPr>
            <w:r w:rsidRPr="0046776F">
              <w:rPr>
                <w:color w:val="000000"/>
                <w:sz w:val="22"/>
              </w:rPr>
              <w:t>1</w:t>
            </w:r>
          </w:p>
        </w:tc>
      </w:tr>
    </w:tbl>
    <w:p w14:paraId="6838C82A" w14:textId="77777777" w:rsidR="005B6EA7" w:rsidRDefault="005B6EA7" w:rsidP="000849B7">
      <w:pPr>
        <w:spacing w:before="0"/>
        <w:ind w:firstLine="0"/>
        <w:jc w:val="left"/>
        <w:rPr>
          <w:szCs w:val="24"/>
        </w:rPr>
      </w:pPr>
    </w:p>
    <w:sectPr w:rsidR="005B6EA7" w:rsidSect="00321515">
      <w:headerReference w:type="even" r:id="rId13"/>
      <w:headerReference w:type="default" r:id="rId14"/>
      <w:footerReference w:type="default" r:id="rId15"/>
      <w:headerReference w:type="first" r:id="rId16"/>
      <w:pgSz w:w="12240" w:h="15840" w:code="1"/>
      <w:pgMar w:top="680" w:right="851" w:bottom="680" w:left="1418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820CC" w14:textId="77777777" w:rsidR="00A95A38" w:rsidRDefault="00A95A38">
      <w:r>
        <w:separator/>
      </w:r>
    </w:p>
  </w:endnote>
  <w:endnote w:type="continuationSeparator" w:id="0">
    <w:p w14:paraId="62299D89" w14:textId="77777777" w:rsidR="00A95A38" w:rsidRDefault="00A95A38">
      <w:r>
        <w:continuationSeparator/>
      </w:r>
    </w:p>
  </w:endnote>
  <w:endnote w:type="continuationNotice" w:id="1">
    <w:p w14:paraId="5D252777" w14:textId="77777777" w:rsidR="00A95A38" w:rsidRDefault="00A95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"/>
      <w:tblW w:w="0" w:type="auto"/>
      <w:tblLook w:val="04A0" w:firstRow="1" w:lastRow="0" w:firstColumn="1" w:lastColumn="0" w:noHBand="0" w:noVBand="1"/>
    </w:tblPr>
    <w:tblGrid>
      <w:gridCol w:w="8217"/>
      <w:gridCol w:w="850"/>
      <w:gridCol w:w="894"/>
    </w:tblGrid>
    <w:tr w:rsidR="003E5D4E" w:rsidRPr="00EF259F" w14:paraId="236D20F1" w14:textId="77777777" w:rsidTr="000D4A1F">
      <w:trPr>
        <w:trHeight w:hRule="exact" w:val="794"/>
      </w:trPr>
      <w:tc>
        <w:tcPr>
          <w:tcW w:w="8217" w:type="dxa"/>
          <w:vAlign w:val="center"/>
        </w:tcPr>
        <w:p w14:paraId="19732B89" w14:textId="03B959ED" w:rsidR="003E5D4E" w:rsidRPr="00EF259F" w:rsidRDefault="003E5D4E" w:rsidP="005C7761">
          <w:pPr>
            <w:ind w:firstLine="0"/>
            <w:contextualSpacing/>
            <w:jc w:val="center"/>
            <w:rPr>
              <w:sz w:val="20"/>
            </w:rPr>
          </w:pPr>
          <w:r w:rsidRPr="00EF259F">
            <w:rPr>
              <w:sz w:val="20"/>
            </w:rPr>
            <w:t xml:space="preserve">Технические требования на право заключения договора на </w:t>
          </w:r>
          <w:r>
            <w:rPr>
              <w:sz w:val="20"/>
            </w:rPr>
            <w:t>оказание услуг</w:t>
          </w:r>
          <w:r w:rsidRPr="00EF259F">
            <w:rPr>
              <w:sz w:val="20"/>
            </w:rPr>
            <w:t xml:space="preserve"> по разработке концепции импортозамещения, поставке лицензий </w:t>
          </w:r>
          <w:r w:rsidRPr="00D7042D">
            <w:rPr>
              <w:sz w:val="20"/>
            </w:rPr>
            <w:t>и предоставлению серверных мощностей</w:t>
          </w:r>
        </w:p>
      </w:tc>
      <w:tc>
        <w:tcPr>
          <w:tcW w:w="850" w:type="dxa"/>
          <w:vAlign w:val="center"/>
        </w:tcPr>
        <w:p w14:paraId="7259F1EB" w14:textId="1163E888" w:rsidR="003E5D4E" w:rsidRPr="00EF259F" w:rsidRDefault="003E5D4E" w:rsidP="00457FD3">
          <w:pPr>
            <w:pStyle w:val="ad"/>
            <w:spacing w:before="0"/>
            <w:ind w:firstLine="0"/>
            <w:rPr>
              <w:sz w:val="20"/>
            </w:rPr>
          </w:pPr>
          <w:r w:rsidRPr="00EF259F">
            <w:rPr>
              <w:sz w:val="20"/>
            </w:rPr>
            <w:t xml:space="preserve">Стр. </w:t>
          </w:r>
          <w:r w:rsidRPr="00B27ACD">
            <w:rPr>
              <w:sz w:val="20"/>
            </w:rPr>
            <w:fldChar w:fldCharType="begin"/>
          </w:r>
          <w:r w:rsidRPr="00EF259F">
            <w:rPr>
              <w:sz w:val="20"/>
            </w:rPr>
            <w:instrText>PAGE   \* MERGEFORMAT</w:instrText>
          </w:r>
          <w:r w:rsidRPr="00B27ACD">
            <w:rPr>
              <w:sz w:val="20"/>
            </w:rPr>
            <w:fldChar w:fldCharType="separate"/>
          </w:r>
          <w:r w:rsidR="0074076F">
            <w:rPr>
              <w:noProof/>
              <w:sz w:val="20"/>
            </w:rPr>
            <w:t>8</w:t>
          </w:r>
          <w:r w:rsidRPr="00B27ACD">
            <w:rPr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7FA2CBB0" w14:textId="5F576D9E" w:rsidR="003E5D4E" w:rsidRPr="00EF259F" w:rsidRDefault="003E5D4E" w:rsidP="006226AD">
          <w:pPr>
            <w:pStyle w:val="ad"/>
            <w:spacing w:before="0"/>
            <w:ind w:firstLine="0"/>
            <w:rPr>
              <w:sz w:val="20"/>
            </w:rPr>
          </w:pPr>
          <w:r w:rsidRPr="00EF259F">
            <w:rPr>
              <w:sz w:val="20"/>
            </w:rPr>
            <w:t xml:space="preserve">Всего стр. </w:t>
          </w:r>
          <w:r w:rsidRPr="00B27ACD">
            <w:rPr>
              <w:sz w:val="20"/>
            </w:rPr>
            <w:fldChar w:fldCharType="begin"/>
          </w:r>
          <w:r w:rsidRPr="00EF259F">
            <w:rPr>
              <w:sz w:val="20"/>
            </w:rPr>
            <w:instrText xml:space="preserve"> NUMPAGES   \* MERGEFORMAT </w:instrText>
          </w:r>
          <w:r w:rsidRPr="00B27ACD">
            <w:rPr>
              <w:sz w:val="20"/>
            </w:rPr>
            <w:fldChar w:fldCharType="separate"/>
          </w:r>
          <w:r w:rsidR="0074076F">
            <w:rPr>
              <w:noProof/>
              <w:sz w:val="20"/>
            </w:rPr>
            <w:t>27</w:t>
          </w:r>
          <w:r w:rsidRPr="00B27ACD">
            <w:rPr>
              <w:sz w:val="20"/>
            </w:rPr>
            <w:fldChar w:fldCharType="end"/>
          </w:r>
        </w:p>
      </w:tc>
    </w:tr>
  </w:tbl>
  <w:p w14:paraId="2C9576B9" w14:textId="77777777" w:rsidR="003E5D4E" w:rsidRPr="006B7A25" w:rsidRDefault="003E5D4E">
    <w:pPr>
      <w:pStyle w:val="ad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7426E" w14:textId="77777777" w:rsidR="00A95A38" w:rsidRDefault="00A95A38">
      <w:r>
        <w:separator/>
      </w:r>
    </w:p>
  </w:footnote>
  <w:footnote w:type="continuationSeparator" w:id="0">
    <w:p w14:paraId="05414CC8" w14:textId="77777777" w:rsidR="00A95A38" w:rsidRDefault="00A95A38">
      <w:r>
        <w:continuationSeparator/>
      </w:r>
    </w:p>
  </w:footnote>
  <w:footnote w:type="continuationNotice" w:id="1">
    <w:p w14:paraId="57671E70" w14:textId="77777777" w:rsidR="00A95A38" w:rsidRDefault="00A95A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012A2" w14:textId="77777777" w:rsidR="003E5D4E" w:rsidRDefault="003E5D4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14:paraId="2F67A226" w14:textId="77777777" w:rsidR="003E5D4E" w:rsidRDefault="003E5D4E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174F" w14:textId="77777777" w:rsidR="003E5D4E" w:rsidRDefault="003E5D4E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691B0343" wp14:editId="4C591DF2">
          <wp:extent cx="1547446" cy="513608"/>
          <wp:effectExtent l="0" t="0" r="0" b="127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 wp14:anchorId="11DEA961" wp14:editId="2614A743">
          <wp:extent cx="1918335" cy="463550"/>
          <wp:effectExtent l="0" t="0" r="5715" b="0"/>
          <wp:docPr id="2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447521F1" w14:textId="77777777" w:rsidR="003E5D4E" w:rsidRDefault="003E5D4E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CE60F" w14:textId="75E58D4E" w:rsidR="003E5D4E" w:rsidRPr="005B0F84" w:rsidRDefault="003E5D4E" w:rsidP="00393338">
    <w:pPr>
      <w:spacing w:before="0"/>
      <w:ind w:firstLine="0"/>
      <w:jc w:val="left"/>
    </w:pPr>
    <w:r>
      <w:rPr>
        <w:rFonts w:asciiTheme="minorHAnsi" w:hAnsiTheme="minorHAnsi" w:cstheme="minorBidi"/>
        <w:sz w:val="16"/>
        <w:szCs w:val="16"/>
      </w:rPr>
      <w:t xml:space="preserve"> </w:t>
    </w:r>
    <w:r>
      <w:rPr>
        <w:noProof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3421B54"/>
    <w:multiLevelType w:val="multilevel"/>
    <w:tmpl w:val="23B089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3AD460A"/>
    <w:multiLevelType w:val="multilevel"/>
    <w:tmpl w:val="4EE057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68677B1"/>
    <w:multiLevelType w:val="hybridMultilevel"/>
    <w:tmpl w:val="3D9C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5" w15:restartNumberingAfterBreak="0">
    <w:nsid w:val="13857E0F"/>
    <w:multiLevelType w:val="hybridMultilevel"/>
    <w:tmpl w:val="BFFE1DCA"/>
    <w:lvl w:ilvl="0" w:tplc="91A6FF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B95B94"/>
    <w:multiLevelType w:val="multilevel"/>
    <w:tmpl w:val="12C2EE94"/>
    <w:lvl w:ilvl="0">
      <w:start w:val="6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8" w15:restartNumberingAfterBreak="0">
    <w:nsid w:val="1A7643EA"/>
    <w:multiLevelType w:val="multilevel"/>
    <w:tmpl w:val="56F45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26B47806"/>
    <w:multiLevelType w:val="hybridMultilevel"/>
    <w:tmpl w:val="D92AA508"/>
    <w:lvl w:ilvl="0" w:tplc="E20A1880">
      <w:start w:val="1"/>
      <w:numFmt w:val="bullet"/>
      <w:pStyle w:val="0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4F7854"/>
    <w:multiLevelType w:val="multilevel"/>
    <w:tmpl w:val="50728E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560B0E"/>
    <w:multiLevelType w:val="hybridMultilevel"/>
    <w:tmpl w:val="3884AC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6FCA2AA4">
      <w:start w:val="1"/>
      <w:numFmt w:val="decimal"/>
      <w:lvlText w:val="1.%2."/>
      <w:lvlJc w:val="left"/>
      <w:pPr>
        <w:ind w:left="0" w:firstLine="1080"/>
      </w:pPr>
      <w:rPr>
        <w:rFonts w:cs="Times New Roman" w:hint="default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4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15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62B3F53"/>
    <w:multiLevelType w:val="multilevel"/>
    <w:tmpl w:val="364A119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0" w15:restartNumberingAfterBreak="0">
    <w:nsid w:val="3F933AE1"/>
    <w:multiLevelType w:val="multilevel"/>
    <w:tmpl w:val="FD6A6B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sz w:val="26"/>
      </w:rPr>
    </w:lvl>
  </w:abstractNum>
  <w:abstractNum w:abstractNumId="21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3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C2C0738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B173C0"/>
    <w:multiLevelType w:val="multilevel"/>
    <w:tmpl w:val="BC8A6FA2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834683"/>
    <w:multiLevelType w:val="hybridMultilevel"/>
    <w:tmpl w:val="B15CC25A"/>
    <w:lvl w:ilvl="0" w:tplc="0F4C4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C4B5D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5990309C"/>
    <w:multiLevelType w:val="multilevel"/>
    <w:tmpl w:val="4B2AE5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AA828AB"/>
    <w:multiLevelType w:val="hybridMultilevel"/>
    <w:tmpl w:val="B3C4E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0984"/>
    <w:multiLevelType w:val="hybridMultilevel"/>
    <w:tmpl w:val="981C070E"/>
    <w:lvl w:ilvl="0" w:tplc="91A6FF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7AE5981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AC2F5D"/>
    <w:multiLevelType w:val="multilevel"/>
    <w:tmpl w:val="64661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BF72CFE"/>
    <w:multiLevelType w:val="multilevel"/>
    <w:tmpl w:val="A8D2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4" w15:restartNumberingAfterBreak="0">
    <w:nsid w:val="6CA36AC9"/>
    <w:multiLevelType w:val="multilevel"/>
    <w:tmpl w:val="752EEB0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E02202F"/>
    <w:multiLevelType w:val="hybridMultilevel"/>
    <w:tmpl w:val="6A68A8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2C0E44"/>
    <w:multiLevelType w:val="multilevel"/>
    <w:tmpl w:val="0DF603E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72A90C0C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39" w15:restartNumberingAfterBreak="0">
    <w:nsid w:val="7BC75422"/>
    <w:multiLevelType w:val="multilevel"/>
    <w:tmpl w:val="BF2EDEDE"/>
    <w:lvl w:ilvl="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7F9959CF"/>
    <w:multiLevelType w:val="multilevel"/>
    <w:tmpl w:val="2C6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6"/>
  </w:num>
  <w:num w:numId="2">
    <w:abstractNumId w:val="22"/>
  </w:num>
  <w:num w:numId="3">
    <w:abstractNumId w:val="9"/>
  </w:num>
  <w:num w:numId="4">
    <w:abstractNumId w:val="13"/>
  </w:num>
  <w:num w:numId="5">
    <w:abstractNumId w:val="4"/>
  </w:num>
  <w:num w:numId="6">
    <w:abstractNumId w:val="21"/>
  </w:num>
  <w:num w:numId="7">
    <w:abstractNumId w:val="15"/>
  </w:num>
  <w:num w:numId="8">
    <w:abstractNumId w:val="23"/>
  </w:num>
  <w:num w:numId="9">
    <w:abstractNumId w:val="14"/>
  </w:num>
  <w:num w:numId="10">
    <w:abstractNumId w:val="7"/>
  </w:num>
  <w:num w:numId="11">
    <w:abstractNumId w:val="19"/>
  </w:num>
  <w:num w:numId="12">
    <w:abstractNumId w:val="38"/>
  </w:num>
  <w:num w:numId="13">
    <w:abstractNumId w:val="0"/>
  </w:num>
  <w:num w:numId="14">
    <w:abstractNumId w:val="8"/>
  </w:num>
  <w:num w:numId="15">
    <w:abstractNumId w:val="18"/>
  </w:num>
  <w:num w:numId="16">
    <w:abstractNumId w:val="39"/>
  </w:num>
  <w:num w:numId="17">
    <w:abstractNumId w:val="25"/>
  </w:num>
  <w:num w:numId="18">
    <w:abstractNumId w:val="28"/>
  </w:num>
  <w:num w:numId="19">
    <w:abstractNumId w:val="10"/>
  </w:num>
  <w:num w:numId="20">
    <w:abstractNumId w:val="37"/>
  </w:num>
  <w:num w:numId="21">
    <w:abstractNumId w:val="26"/>
  </w:num>
  <w:num w:numId="22">
    <w:abstractNumId w:val="34"/>
  </w:num>
  <w:num w:numId="23">
    <w:abstractNumId w:val="24"/>
  </w:num>
  <w:num w:numId="24">
    <w:abstractNumId w:val="31"/>
  </w:num>
  <w:num w:numId="25">
    <w:abstractNumId w:val="3"/>
  </w:num>
  <w:num w:numId="26">
    <w:abstractNumId w:val="6"/>
  </w:num>
  <w:num w:numId="27">
    <w:abstractNumId w:val="32"/>
  </w:num>
  <w:num w:numId="28">
    <w:abstractNumId w:val="40"/>
  </w:num>
  <w:num w:numId="29">
    <w:abstractNumId w:val="36"/>
  </w:num>
  <w:num w:numId="30">
    <w:abstractNumId w:val="33"/>
  </w:num>
  <w:num w:numId="31">
    <w:abstractNumId w:val="11"/>
  </w:num>
  <w:num w:numId="32">
    <w:abstractNumId w:val="27"/>
  </w:num>
  <w:num w:numId="33">
    <w:abstractNumId w:val="2"/>
  </w:num>
  <w:num w:numId="34">
    <w:abstractNumId w:val="17"/>
  </w:num>
  <w:num w:numId="35">
    <w:abstractNumId w:val="1"/>
  </w:num>
  <w:num w:numId="36">
    <w:abstractNumId w:val="12"/>
  </w:num>
  <w:num w:numId="37">
    <w:abstractNumId w:val="30"/>
  </w:num>
  <w:num w:numId="38">
    <w:abstractNumId w:val="5"/>
  </w:num>
  <w:num w:numId="39">
    <w:abstractNumId w:val="35"/>
  </w:num>
  <w:num w:numId="40">
    <w:abstractNumId w:val="20"/>
  </w:num>
  <w:num w:numId="41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0B"/>
    <w:rsid w:val="000009E3"/>
    <w:rsid w:val="00001615"/>
    <w:rsid w:val="000019F9"/>
    <w:rsid w:val="00001D5A"/>
    <w:rsid w:val="00002270"/>
    <w:rsid w:val="0000369B"/>
    <w:rsid w:val="00003EF3"/>
    <w:rsid w:val="000049DF"/>
    <w:rsid w:val="000053E4"/>
    <w:rsid w:val="00005927"/>
    <w:rsid w:val="00006A08"/>
    <w:rsid w:val="0001132F"/>
    <w:rsid w:val="00011591"/>
    <w:rsid w:val="00013A40"/>
    <w:rsid w:val="00014565"/>
    <w:rsid w:val="00014D5B"/>
    <w:rsid w:val="0001533D"/>
    <w:rsid w:val="00015678"/>
    <w:rsid w:val="00015839"/>
    <w:rsid w:val="00015A0E"/>
    <w:rsid w:val="00016DC9"/>
    <w:rsid w:val="0001705A"/>
    <w:rsid w:val="000202E4"/>
    <w:rsid w:val="00022255"/>
    <w:rsid w:val="00022BF3"/>
    <w:rsid w:val="0002363E"/>
    <w:rsid w:val="00024410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272E"/>
    <w:rsid w:val="00032B3E"/>
    <w:rsid w:val="000332BD"/>
    <w:rsid w:val="00033E0D"/>
    <w:rsid w:val="00034BA4"/>
    <w:rsid w:val="00034D8E"/>
    <w:rsid w:val="00035013"/>
    <w:rsid w:val="0003526D"/>
    <w:rsid w:val="000353A1"/>
    <w:rsid w:val="0003597E"/>
    <w:rsid w:val="00035CB5"/>
    <w:rsid w:val="00035EB3"/>
    <w:rsid w:val="000368DD"/>
    <w:rsid w:val="00036A7C"/>
    <w:rsid w:val="00036B73"/>
    <w:rsid w:val="000372F8"/>
    <w:rsid w:val="00037361"/>
    <w:rsid w:val="000374F8"/>
    <w:rsid w:val="00040058"/>
    <w:rsid w:val="00041BAD"/>
    <w:rsid w:val="00042ABF"/>
    <w:rsid w:val="00042E8E"/>
    <w:rsid w:val="000440E4"/>
    <w:rsid w:val="00044484"/>
    <w:rsid w:val="00044AFD"/>
    <w:rsid w:val="000452E0"/>
    <w:rsid w:val="00047325"/>
    <w:rsid w:val="00047836"/>
    <w:rsid w:val="00047900"/>
    <w:rsid w:val="00047F58"/>
    <w:rsid w:val="000505C8"/>
    <w:rsid w:val="000509C3"/>
    <w:rsid w:val="000513FB"/>
    <w:rsid w:val="00052D13"/>
    <w:rsid w:val="00053318"/>
    <w:rsid w:val="000534A4"/>
    <w:rsid w:val="000546C1"/>
    <w:rsid w:val="000564A0"/>
    <w:rsid w:val="00057DD2"/>
    <w:rsid w:val="000609D6"/>
    <w:rsid w:val="00060C96"/>
    <w:rsid w:val="0006165C"/>
    <w:rsid w:val="00061943"/>
    <w:rsid w:val="00062131"/>
    <w:rsid w:val="00063224"/>
    <w:rsid w:val="00063310"/>
    <w:rsid w:val="0006429C"/>
    <w:rsid w:val="00064586"/>
    <w:rsid w:val="000646A2"/>
    <w:rsid w:val="000646B3"/>
    <w:rsid w:val="00064E60"/>
    <w:rsid w:val="0006579D"/>
    <w:rsid w:val="0006654C"/>
    <w:rsid w:val="00067292"/>
    <w:rsid w:val="0006758F"/>
    <w:rsid w:val="00067788"/>
    <w:rsid w:val="0007169A"/>
    <w:rsid w:val="00071731"/>
    <w:rsid w:val="00071958"/>
    <w:rsid w:val="000719A3"/>
    <w:rsid w:val="00072395"/>
    <w:rsid w:val="00072460"/>
    <w:rsid w:val="00074517"/>
    <w:rsid w:val="00075404"/>
    <w:rsid w:val="00075D6C"/>
    <w:rsid w:val="000761C4"/>
    <w:rsid w:val="000766B0"/>
    <w:rsid w:val="00077DCC"/>
    <w:rsid w:val="00080247"/>
    <w:rsid w:val="0008100B"/>
    <w:rsid w:val="00081817"/>
    <w:rsid w:val="00081A4B"/>
    <w:rsid w:val="00081B1A"/>
    <w:rsid w:val="00082847"/>
    <w:rsid w:val="00082C16"/>
    <w:rsid w:val="000835D7"/>
    <w:rsid w:val="00083E2C"/>
    <w:rsid w:val="00084847"/>
    <w:rsid w:val="000849B7"/>
    <w:rsid w:val="000850F3"/>
    <w:rsid w:val="00085590"/>
    <w:rsid w:val="000856CE"/>
    <w:rsid w:val="00085789"/>
    <w:rsid w:val="0008602F"/>
    <w:rsid w:val="0008676C"/>
    <w:rsid w:val="000871B1"/>
    <w:rsid w:val="0008735A"/>
    <w:rsid w:val="00090983"/>
    <w:rsid w:val="00090CA1"/>
    <w:rsid w:val="000917DB"/>
    <w:rsid w:val="00091895"/>
    <w:rsid w:val="00091D55"/>
    <w:rsid w:val="0009216A"/>
    <w:rsid w:val="00092A30"/>
    <w:rsid w:val="00093625"/>
    <w:rsid w:val="000936B0"/>
    <w:rsid w:val="0009397B"/>
    <w:rsid w:val="00093B92"/>
    <w:rsid w:val="00093F03"/>
    <w:rsid w:val="0009469C"/>
    <w:rsid w:val="00094EC7"/>
    <w:rsid w:val="00095257"/>
    <w:rsid w:val="00095D7F"/>
    <w:rsid w:val="000960CC"/>
    <w:rsid w:val="00096E3C"/>
    <w:rsid w:val="000975A6"/>
    <w:rsid w:val="0009770E"/>
    <w:rsid w:val="00097B24"/>
    <w:rsid w:val="00097BB5"/>
    <w:rsid w:val="00097FF2"/>
    <w:rsid w:val="000A09FB"/>
    <w:rsid w:val="000A130B"/>
    <w:rsid w:val="000A1ECE"/>
    <w:rsid w:val="000A371E"/>
    <w:rsid w:val="000A3ACD"/>
    <w:rsid w:val="000A4142"/>
    <w:rsid w:val="000A4468"/>
    <w:rsid w:val="000A4E83"/>
    <w:rsid w:val="000A5939"/>
    <w:rsid w:val="000A671B"/>
    <w:rsid w:val="000A694B"/>
    <w:rsid w:val="000A7045"/>
    <w:rsid w:val="000B0185"/>
    <w:rsid w:val="000B0272"/>
    <w:rsid w:val="000B10C9"/>
    <w:rsid w:val="000B1CDE"/>
    <w:rsid w:val="000B2111"/>
    <w:rsid w:val="000B3F3C"/>
    <w:rsid w:val="000B457B"/>
    <w:rsid w:val="000B4745"/>
    <w:rsid w:val="000B548B"/>
    <w:rsid w:val="000B5D9E"/>
    <w:rsid w:val="000B6CE7"/>
    <w:rsid w:val="000B700D"/>
    <w:rsid w:val="000B7484"/>
    <w:rsid w:val="000B7C85"/>
    <w:rsid w:val="000C00FB"/>
    <w:rsid w:val="000C0D4C"/>
    <w:rsid w:val="000C1AE8"/>
    <w:rsid w:val="000C2907"/>
    <w:rsid w:val="000C2C0D"/>
    <w:rsid w:val="000C3744"/>
    <w:rsid w:val="000C3D6B"/>
    <w:rsid w:val="000C540A"/>
    <w:rsid w:val="000C5F90"/>
    <w:rsid w:val="000C69C2"/>
    <w:rsid w:val="000C6FE0"/>
    <w:rsid w:val="000C79C1"/>
    <w:rsid w:val="000C7E3E"/>
    <w:rsid w:val="000D04F1"/>
    <w:rsid w:val="000D17B1"/>
    <w:rsid w:val="000D1E40"/>
    <w:rsid w:val="000D37B4"/>
    <w:rsid w:val="000D3A86"/>
    <w:rsid w:val="000D3C3D"/>
    <w:rsid w:val="000D430A"/>
    <w:rsid w:val="000D4A1F"/>
    <w:rsid w:val="000D51CD"/>
    <w:rsid w:val="000D55F7"/>
    <w:rsid w:val="000D7FBA"/>
    <w:rsid w:val="000E0718"/>
    <w:rsid w:val="000E0CCB"/>
    <w:rsid w:val="000E0E45"/>
    <w:rsid w:val="000E138E"/>
    <w:rsid w:val="000E20E4"/>
    <w:rsid w:val="000E378F"/>
    <w:rsid w:val="000E3948"/>
    <w:rsid w:val="000E4466"/>
    <w:rsid w:val="000E5F3B"/>
    <w:rsid w:val="000E6010"/>
    <w:rsid w:val="000F07DE"/>
    <w:rsid w:val="000F0B39"/>
    <w:rsid w:val="000F1125"/>
    <w:rsid w:val="000F16CC"/>
    <w:rsid w:val="000F2A2D"/>
    <w:rsid w:val="000F3C29"/>
    <w:rsid w:val="000F5872"/>
    <w:rsid w:val="000F61E0"/>
    <w:rsid w:val="000F62AE"/>
    <w:rsid w:val="000F64A5"/>
    <w:rsid w:val="000F6C77"/>
    <w:rsid w:val="000F7BAE"/>
    <w:rsid w:val="00100662"/>
    <w:rsid w:val="00102AA4"/>
    <w:rsid w:val="00104BD1"/>
    <w:rsid w:val="00104D1A"/>
    <w:rsid w:val="0010541A"/>
    <w:rsid w:val="00105514"/>
    <w:rsid w:val="00105818"/>
    <w:rsid w:val="0010591A"/>
    <w:rsid w:val="00106731"/>
    <w:rsid w:val="001105F3"/>
    <w:rsid w:val="0011142D"/>
    <w:rsid w:val="00111CED"/>
    <w:rsid w:val="00112687"/>
    <w:rsid w:val="00113AAA"/>
    <w:rsid w:val="00113AD3"/>
    <w:rsid w:val="00114129"/>
    <w:rsid w:val="00114AA9"/>
    <w:rsid w:val="00115340"/>
    <w:rsid w:val="0011612F"/>
    <w:rsid w:val="0011636B"/>
    <w:rsid w:val="00117BE5"/>
    <w:rsid w:val="00117E13"/>
    <w:rsid w:val="001206E4"/>
    <w:rsid w:val="00120C66"/>
    <w:rsid w:val="00120CCD"/>
    <w:rsid w:val="00120D2C"/>
    <w:rsid w:val="00120EA0"/>
    <w:rsid w:val="00121323"/>
    <w:rsid w:val="001219CD"/>
    <w:rsid w:val="00121FD4"/>
    <w:rsid w:val="001228D2"/>
    <w:rsid w:val="00122F00"/>
    <w:rsid w:val="001238E3"/>
    <w:rsid w:val="00124410"/>
    <w:rsid w:val="00124B10"/>
    <w:rsid w:val="001254C1"/>
    <w:rsid w:val="00125ACE"/>
    <w:rsid w:val="00126653"/>
    <w:rsid w:val="00126AA4"/>
    <w:rsid w:val="00126E6F"/>
    <w:rsid w:val="0012756B"/>
    <w:rsid w:val="0012759C"/>
    <w:rsid w:val="00127B7C"/>
    <w:rsid w:val="00127D43"/>
    <w:rsid w:val="00127FE9"/>
    <w:rsid w:val="001306BC"/>
    <w:rsid w:val="00131076"/>
    <w:rsid w:val="0013123E"/>
    <w:rsid w:val="001326DB"/>
    <w:rsid w:val="00133159"/>
    <w:rsid w:val="00133C31"/>
    <w:rsid w:val="0013529F"/>
    <w:rsid w:val="00136404"/>
    <w:rsid w:val="001367F7"/>
    <w:rsid w:val="00136A85"/>
    <w:rsid w:val="00136F22"/>
    <w:rsid w:val="00137195"/>
    <w:rsid w:val="00137C4D"/>
    <w:rsid w:val="00137D92"/>
    <w:rsid w:val="001401F7"/>
    <w:rsid w:val="00140338"/>
    <w:rsid w:val="00140706"/>
    <w:rsid w:val="00141642"/>
    <w:rsid w:val="0014230A"/>
    <w:rsid w:val="001438B2"/>
    <w:rsid w:val="001439F3"/>
    <w:rsid w:val="00143ED8"/>
    <w:rsid w:val="00144509"/>
    <w:rsid w:val="00144F0E"/>
    <w:rsid w:val="00146775"/>
    <w:rsid w:val="0014699E"/>
    <w:rsid w:val="00146A7E"/>
    <w:rsid w:val="00146AE6"/>
    <w:rsid w:val="00147AE8"/>
    <w:rsid w:val="00147C44"/>
    <w:rsid w:val="00147DAD"/>
    <w:rsid w:val="001503A6"/>
    <w:rsid w:val="00150C4C"/>
    <w:rsid w:val="00151B00"/>
    <w:rsid w:val="00151FB8"/>
    <w:rsid w:val="00153918"/>
    <w:rsid w:val="00153F44"/>
    <w:rsid w:val="00154063"/>
    <w:rsid w:val="00154593"/>
    <w:rsid w:val="00154809"/>
    <w:rsid w:val="00154A2F"/>
    <w:rsid w:val="0015504B"/>
    <w:rsid w:val="0015519F"/>
    <w:rsid w:val="00155AEA"/>
    <w:rsid w:val="00157815"/>
    <w:rsid w:val="0016004D"/>
    <w:rsid w:val="00160127"/>
    <w:rsid w:val="00161100"/>
    <w:rsid w:val="001611CA"/>
    <w:rsid w:val="001613F0"/>
    <w:rsid w:val="00161749"/>
    <w:rsid w:val="00161F50"/>
    <w:rsid w:val="00163912"/>
    <w:rsid w:val="00163933"/>
    <w:rsid w:val="001647B5"/>
    <w:rsid w:val="00165877"/>
    <w:rsid w:val="00165C9E"/>
    <w:rsid w:val="00165E14"/>
    <w:rsid w:val="00166FCC"/>
    <w:rsid w:val="00167B90"/>
    <w:rsid w:val="001701E8"/>
    <w:rsid w:val="00170DDA"/>
    <w:rsid w:val="00171A8A"/>
    <w:rsid w:val="00172751"/>
    <w:rsid w:val="0017276B"/>
    <w:rsid w:val="00173317"/>
    <w:rsid w:val="0017339C"/>
    <w:rsid w:val="001733EC"/>
    <w:rsid w:val="0017470D"/>
    <w:rsid w:val="00175B84"/>
    <w:rsid w:val="001761F0"/>
    <w:rsid w:val="00176675"/>
    <w:rsid w:val="0017680E"/>
    <w:rsid w:val="001768CC"/>
    <w:rsid w:val="0018021B"/>
    <w:rsid w:val="001824CD"/>
    <w:rsid w:val="0018501E"/>
    <w:rsid w:val="00185FF6"/>
    <w:rsid w:val="00186FCA"/>
    <w:rsid w:val="001879CE"/>
    <w:rsid w:val="0019014F"/>
    <w:rsid w:val="00190A26"/>
    <w:rsid w:val="00191118"/>
    <w:rsid w:val="00191494"/>
    <w:rsid w:val="00191BB5"/>
    <w:rsid w:val="00191C0B"/>
    <w:rsid w:val="001927FF"/>
    <w:rsid w:val="00192E02"/>
    <w:rsid w:val="00193092"/>
    <w:rsid w:val="001936AC"/>
    <w:rsid w:val="00193729"/>
    <w:rsid w:val="00194070"/>
    <w:rsid w:val="00194653"/>
    <w:rsid w:val="00194AD1"/>
    <w:rsid w:val="00194F99"/>
    <w:rsid w:val="001953AD"/>
    <w:rsid w:val="0019624B"/>
    <w:rsid w:val="00196438"/>
    <w:rsid w:val="001973B0"/>
    <w:rsid w:val="001A20A9"/>
    <w:rsid w:val="001A353F"/>
    <w:rsid w:val="001A7B43"/>
    <w:rsid w:val="001A7E28"/>
    <w:rsid w:val="001A7F27"/>
    <w:rsid w:val="001B03AB"/>
    <w:rsid w:val="001B0EDC"/>
    <w:rsid w:val="001B2333"/>
    <w:rsid w:val="001B28CE"/>
    <w:rsid w:val="001B2AAF"/>
    <w:rsid w:val="001B2C53"/>
    <w:rsid w:val="001B2D8E"/>
    <w:rsid w:val="001B3179"/>
    <w:rsid w:val="001B4BAA"/>
    <w:rsid w:val="001B56C0"/>
    <w:rsid w:val="001B56D7"/>
    <w:rsid w:val="001B6327"/>
    <w:rsid w:val="001B63EC"/>
    <w:rsid w:val="001B7199"/>
    <w:rsid w:val="001B7458"/>
    <w:rsid w:val="001C01CD"/>
    <w:rsid w:val="001C036A"/>
    <w:rsid w:val="001C10EF"/>
    <w:rsid w:val="001C1345"/>
    <w:rsid w:val="001C14A2"/>
    <w:rsid w:val="001C25C8"/>
    <w:rsid w:val="001C2CFB"/>
    <w:rsid w:val="001C448C"/>
    <w:rsid w:val="001C47F3"/>
    <w:rsid w:val="001C49E6"/>
    <w:rsid w:val="001C5798"/>
    <w:rsid w:val="001C61A0"/>
    <w:rsid w:val="001C6B4A"/>
    <w:rsid w:val="001C6E9A"/>
    <w:rsid w:val="001C730C"/>
    <w:rsid w:val="001D0061"/>
    <w:rsid w:val="001D0B4B"/>
    <w:rsid w:val="001D0EFE"/>
    <w:rsid w:val="001D1567"/>
    <w:rsid w:val="001D1AB7"/>
    <w:rsid w:val="001D1FC1"/>
    <w:rsid w:val="001D339A"/>
    <w:rsid w:val="001D3961"/>
    <w:rsid w:val="001D4242"/>
    <w:rsid w:val="001D4A1D"/>
    <w:rsid w:val="001D4D45"/>
    <w:rsid w:val="001D543A"/>
    <w:rsid w:val="001D60F8"/>
    <w:rsid w:val="001D6395"/>
    <w:rsid w:val="001D6C40"/>
    <w:rsid w:val="001D6CCC"/>
    <w:rsid w:val="001D794C"/>
    <w:rsid w:val="001D7AD6"/>
    <w:rsid w:val="001E056D"/>
    <w:rsid w:val="001E05F6"/>
    <w:rsid w:val="001E1B1E"/>
    <w:rsid w:val="001E271D"/>
    <w:rsid w:val="001E2C91"/>
    <w:rsid w:val="001E2CFB"/>
    <w:rsid w:val="001E4763"/>
    <w:rsid w:val="001E48A7"/>
    <w:rsid w:val="001E60DF"/>
    <w:rsid w:val="001E6E94"/>
    <w:rsid w:val="001F007B"/>
    <w:rsid w:val="001F03AB"/>
    <w:rsid w:val="001F0D66"/>
    <w:rsid w:val="001F14B4"/>
    <w:rsid w:val="001F2FC4"/>
    <w:rsid w:val="001F3186"/>
    <w:rsid w:val="001F400F"/>
    <w:rsid w:val="001F4CF0"/>
    <w:rsid w:val="001F4EFF"/>
    <w:rsid w:val="001F5C68"/>
    <w:rsid w:val="001F61F8"/>
    <w:rsid w:val="001F683F"/>
    <w:rsid w:val="001F6CFC"/>
    <w:rsid w:val="001F762C"/>
    <w:rsid w:val="001F7BAA"/>
    <w:rsid w:val="00200235"/>
    <w:rsid w:val="00200C55"/>
    <w:rsid w:val="00201101"/>
    <w:rsid w:val="0020289A"/>
    <w:rsid w:val="0020294C"/>
    <w:rsid w:val="00202A0F"/>
    <w:rsid w:val="00203375"/>
    <w:rsid w:val="0020390D"/>
    <w:rsid w:val="00204C7A"/>
    <w:rsid w:val="002052B0"/>
    <w:rsid w:val="002054EE"/>
    <w:rsid w:val="0020573A"/>
    <w:rsid w:val="00205B33"/>
    <w:rsid w:val="002060D1"/>
    <w:rsid w:val="002065EE"/>
    <w:rsid w:val="00210DE1"/>
    <w:rsid w:val="00211CC2"/>
    <w:rsid w:val="00212961"/>
    <w:rsid w:val="00212E18"/>
    <w:rsid w:val="00212FB0"/>
    <w:rsid w:val="002131D2"/>
    <w:rsid w:val="00213938"/>
    <w:rsid w:val="00213DAF"/>
    <w:rsid w:val="00213EE3"/>
    <w:rsid w:val="00214104"/>
    <w:rsid w:val="00215FB9"/>
    <w:rsid w:val="00216888"/>
    <w:rsid w:val="00216B52"/>
    <w:rsid w:val="002174D9"/>
    <w:rsid w:val="00217A8D"/>
    <w:rsid w:val="00217AB6"/>
    <w:rsid w:val="00217B04"/>
    <w:rsid w:val="00217B8D"/>
    <w:rsid w:val="002203E7"/>
    <w:rsid w:val="00220BE1"/>
    <w:rsid w:val="00221F03"/>
    <w:rsid w:val="00222435"/>
    <w:rsid w:val="002247F9"/>
    <w:rsid w:val="00224F31"/>
    <w:rsid w:val="00224F4E"/>
    <w:rsid w:val="00225CD2"/>
    <w:rsid w:val="00225D67"/>
    <w:rsid w:val="00225F68"/>
    <w:rsid w:val="00226AA4"/>
    <w:rsid w:val="00227D8F"/>
    <w:rsid w:val="00230C99"/>
    <w:rsid w:val="0023322F"/>
    <w:rsid w:val="00233956"/>
    <w:rsid w:val="00233980"/>
    <w:rsid w:val="00233B11"/>
    <w:rsid w:val="00233EA9"/>
    <w:rsid w:val="00234124"/>
    <w:rsid w:val="00234AE0"/>
    <w:rsid w:val="00234D7C"/>
    <w:rsid w:val="0023663F"/>
    <w:rsid w:val="00236A2D"/>
    <w:rsid w:val="00236E31"/>
    <w:rsid w:val="00237078"/>
    <w:rsid w:val="00237B30"/>
    <w:rsid w:val="002403B0"/>
    <w:rsid w:val="002410CF"/>
    <w:rsid w:val="0024140F"/>
    <w:rsid w:val="00241862"/>
    <w:rsid w:val="002419C8"/>
    <w:rsid w:val="00241D43"/>
    <w:rsid w:val="002425A5"/>
    <w:rsid w:val="00242CCB"/>
    <w:rsid w:val="00243768"/>
    <w:rsid w:val="002439AC"/>
    <w:rsid w:val="00243D8F"/>
    <w:rsid w:val="002459F0"/>
    <w:rsid w:val="00245D17"/>
    <w:rsid w:val="00245EB0"/>
    <w:rsid w:val="00246760"/>
    <w:rsid w:val="00246CA1"/>
    <w:rsid w:val="00246EE6"/>
    <w:rsid w:val="0024758B"/>
    <w:rsid w:val="0024782F"/>
    <w:rsid w:val="00247CC0"/>
    <w:rsid w:val="0025109C"/>
    <w:rsid w:val="00251E2C"/>
    <w:rsid w:val="00252654"/>
    <w:rsid w:val="002538B1"/>
    <w:rsid w:val="00253E9F"/>
    <w:rsid w:val="00253EE3"/>
    <w:rsid w:val="00254341"/>
    <w:rsid w:val="00254459"/>
    <w:rsid w:val="00254BBA"/>
    <w:rsid w:val="00254E00"/>
    <w:rsid w:val="00257182"/>
    <w:rsid w:val="00260211"/>
    <w:rsid w:val="002606FE"/>
    <w:rsid w:val="00260945"/>
    <w:rsid w:val="00261082"/>
    <w:rsid w:val="00261A85"/>
    <w:rsid w:val="0026349F"/>
    <w:rsid w:val="002638CA"/>
    <w:rsid w:val="002643F9"/>
    <w:rsid w:val="00265089"/>
    <w:rsid w:val="00266665"/>
    <w:rsid w:val="0026790A"/>
    <w:rsid w:val="002700A2"/>
    <w:rsid w:val="00271356"/>
    <w:rsid w:val="002716DC"/>
    <w:rsid w:val="002716F9"/>
    <w:rsid w:val="0027194B"/>
    <w:rsid w:val="002720B6"/>
    <w:rsid w:val="002723BA"/>
    <w:rsid w:val="002736D8"/>
    <w:rsid w:val="00274132"/>
    <w:rsid w:val="00274392"/>
    <w:rsid w:val="00274583"/>
    <w:rsid w:val="00274F0E"/>
    <w:rsid w:val="00274F5A"/>
    <w:rsid w:val="00275B46"/>
    <w:rsid w:val="00275E15"/>
    <w:rsid w:val="0027681D"/>
    <w:rsid w:val="00277720"/>
    <w:rsid w:val="002803EA"/>
    <w:rsid w:val="002804F4"/>
    <w:rsid w:val="00280CD8"/>
    <w:rsid w:val="002823CC"/>
    <w:rsid w:val="00282947"/>
    <w:rsid w:val="00283875"/>
    <w:rsid w:val="00284597"/>
    <w:rsid w:val="0028499D"/>
    <w:rsid w:val="002857F3"/>
    <w:rsid w:val="002862C1"/>
    <w:rsid w:val="00286C00"/>
    <w:rsid w:val="00286D9A"/>
    <w:rsid w:val="0028775B"/>
    <w:rsid w:val="00287AB0"/>
    <w:rsid w:val="0029055C"/>
    <w:rsid w:val="00291A37"/>
    <w:rsid w:val="00291B1E"/>
    <w:rsid w:val="00291EC8"/>
    <w:rsid w:val="00291F3C"/>
    <w:rsid w:val="00292C44"/>
    <w:rsid w:val="0029308F"/>
    <w:rsid w:val="00293F69"/>
    <w:rsid w:val="00294E2D"/>
    <w:rsid w:val="00296891"/>
    <w:rsid w:val="002969AA"/>
    <w:rsid w:val="00296CC2"/>
    <w:rsid w:val="00296F24"/>
    <w:rsid w:val="002971E5"/>
    <w:rsid w:val="002975CE"/>
    <w:rsid w:val="0029790E"/>
    <w:rsid w:val="002A0BC6"/>
    <w:rsid w:val="002A0CFD"/>
    <w:rsid w:val="002A2271"/>
    <w:rsid w:val="002A3E9F"/>
    <w:rsid w:val="002A486D"/>
    <w:rsid w:val="002A48BB"/>
    <w:rsid w:val="002A53AB"/>
    <w:rsid w:val="002A589F"/>
    <w:rsid w:val="002A6E95"/>
    <w:rsid w:val="002A7DC6"/>
    <w:rsid w:val="002B17BB"/>
    <w:rsid w:val="002B2EB5"/>
    <w:rsid w:val="002B5B08"/>
    <w:rsid w:val="002B5F5E"/>
    <w:rsid w:val="002B68B5"/>
    <w:rsid w:val="002B77AB"/>
    <w:rsid w:val="002B7AA5"/>
    <w:rsid w:val="002B7C68"/>
    <w:rsid w:val="002C0792"/>
    <w:rsid w:val="002C1E54"/>
    <w:rsid w:val="002C2D4D"/>
    <w:rsid w:val="002C3E06"/>
    <w:rsid w:val="002C4717"/>
    <w:rsid w:val="002C59E4"/>
    <w:rsid w:val="002C59F3"/>
    <w:rsid w:val="002C603A"/>
    <w:rsid w:val="002C609B"/>
    <w:rsid w:val="002C6255"/>
    <w:rsid w:val="002C646D"/>
    <w:rsid w:val="002C666C"/>
    <w:rsid w:val="002C6733"/>
    <w:rsid w:val="002C729F"/>
    <w:rsid w:val="002C7545"/>
    <w:rsid w:val="002D0DE1"/>
    <w:rsid w:val="002D0F3A"/>
    <w:rsid w:val="002D148E"/>
    <w:rsid w:val="002D2FCE"/>
    <w:rsid w:val="002D3625"/>
    <w:rsid w:val="002D3982"/>
    <w:rsid w:val="002D56F6"/>
    <w:rsid w:val="002D59A8"/>
    <w:rsid w:val="002D5FE9"/>
    <w:rsid w:val="002D6337"/>
    <w:rsid w:val="002D64D2"/>
    <w:rsid w:val="002D7E2A"/>
    <w:rsid w:val="002D7EB4"/>
    <w:rsid w:val="002E0638"/>
    <w:rsid w:val="002E0E02"/>
    <w:rsid w:val="002E0EEA"/>
    <w:rsid w:val="002E150E"/>
    <w:rsid w:val="002E22D3"/>
    <w:rsid w:val="002E2A48"/>
    <w:rsid w:val="002E3AEA"/>
    <w:rsid w:val="002E3F44"/>
    <w:rsid w:val="002E3F5F"/>
    <w:rsid w:val="002E49AE"/>
    <w:rsid w:val="002E6D66"/>
    <w:rsid w:val="002E7585"/>
    <w:rsid w:val="002F03FD"/>
    <w:rsid w:val="002F0C89"/>
    <w:rsid w:val="002F2269"/>
    <w:rsid w:val="002F24ED"/>
    <w:rsid w:val="002F2611"/>
    <w:rsid w:val="002F2BF0"/>
    <w:rsid w:val="002F2E04"/>
    <w:rsid w:val="002F36F8"/>
    <w:rsid w:val="002F3D03"/>
    <w:rsid w:val="002F4E4A"/>
    <w:rsid w:val="002F5DD4"/>
    <w:rsid w:val="002F62C5"/>
    <w:rsid w:val="002F7946"/>
    <w:rsid w:val="002F794B"/>
    <w:rsid w:val="002F7DBB"/>
    <w:rsid w:val="00300E64"/>
    <w:rsid w:val="00301E31"/>
    <w:rsid w:val="003022E7"/>
    <w:rsid w:val="0030238D"/>
    <w:rsid w:val="00302EC4"/>
    <w:rsid w:val="003031A6"/>
    <w:rsid w:val="0030373C"/>
    <w:rsid w:val="00303C45"/>
    <w:rsid w:val="00304C55"/>
    <w:rsid w:val="00306D9A"/>
    <w:rsid w:val="003073C5"/>
    <w:rsid w:val="003102F1"/>
    <w:rsid w:val="00311305"/>
    <w:rsid w:val="003117FA"/>
    <w:rsid w:val="0031213F"/>
    <w:rsid w:val="0031286F"/>
    <w:rsid w:val="0031318C"/>
    <w:rsid w:val="003139F2"/>
    <w:rsid w:val="00314928"/>
    <w:rsid w:val="00314E5D"/>
    <w:rsid w:val="00315035"/>
    <w:rsid w:val="00315118"/>
    <w:rsid w:val="00320314"/>
    <w:rsid w:val="00321515"/>
    <w:rsid w:val="00321635"/>
    <w:rsid w:val="00321CB4"/>
    <w:rsid w:val="0032218D"/>
    <w:rsid w:val="00322F9F"/>
    <w:rsid w:val="00323290"/>
    <w:rsid w:val="003243A5"/>
    <w:rsid w:val="00324ACC"/>
    <w:rsid w:val="00324E78"/>
    <w:rsid w:val="00324E9F"/>
    <w:rsid w:val="00325664"/>
    <w:rsid w:val="003264A5"/>
    <w:rsid w:val="00326D0B"/>
    <w:rsid w:val="003272F7"/>
    <w:rsid w:val="003304DB"/>
    <w:rsid w:val="00330AEF"/>
    <w:rsid w:val="003311A8"/>
    <w:rsid w:val="00331BAE"/>
    <w:rsid w:val="003333EC"/>
    <w:rsid w:val="003337F6"/>
    <w:rsid w:val="00333A23"/>
    <w:rsid w:val="00333A77"/>
    <w:rsid w:val="00333DF5"/>
    <w:rsid w:val="00333E0B"/>
    <w:rsid w:val="003343FC"/>
    <w:rsid w:val="003348F8"/>
    <w:rsid w:val="00335052"/>
    <w:rsid w:val="003352A5"/>
    <w:rsid w:val="003361A3"/>
    <w:rsid w:val="003372DB"/>
    <w:rsid w:val="003374CC"/>
    <w:rsid w:val="0033778F"/>
    <w:rsid w:val="00340096"/>
    <w:rsid w:val="003407E6"/>
    <w:rsid w:val="00340F30"/>
    <w:rsid w:val="00341B8C"/>
    <w:rsid w:val="00341DAB"/>
    <w:rsid w:val="00342167"/>
    <w:rsid w:val="00342214"/>
    <w:rsid w:val="003432E5"/>
    <w:rsid w:val="00343F70"/>
    <w:rsid w:val="003449BF"/>
    <w:rsid w:val="003454E3"/>
    <w:rsid w:val="0034551E"/>
    <w:rsid w:val="003458EC"/>
    <w:rsid w:val="003470F8"/>
    <w:rsid w:val="00350968"/>
    <w:rsid w:val="003517B4"/>
    <w:rsid w:val="0035187A"/>
    <w:rsid w:val="003529B4"/>
    <w:rsid w:val="00352F47"/>
    <w:rsid w:val="0035302F"/>
    <w:rsid w:val="0035349F"/>
    <w:rsid w:val="003534E7"/>
    <w:rsid w:val="00354160"/>
    <w:rsid w:val="00354C3B"/>
    <w:rsid w:val="00355294"/>
    <w:rsid w:val="00355ADE"/>
    <w:rsid w:val="0035637A"/>
    <w:rsid w:val="003564CB"/>
    <w:rsid w:val="00356C22"/>
    <w:rsid w:val="003578CB"/>
    <w:rsid w:val="00360128"/>
    <w:rsid w:val="003606F8"/>
    <w:rsid w:val="0036100E"/>
    <w:rsid w:val="00361139"/>
    <w:rsid w:val="00361A4B"/>
    <w:rsid w:val="00361F9E"/>
    <w:rsid w:val="0036334C"/>
    <w:rsid w:val="003637C5"/>
    <w:rsid w:val="00363904"/>
    <w:rsid w:val="003646A1"/>
    <w:rsid w:val="00364EA6"/>
    <w:rsid w:val="00364FCC"/>
    <w:rsid w:val="0036530F"/>
    <w:rsid w:val="00365DB9"/>
    <w:rsid w:val="00365E31"/>
    <w:rsid w:val="00366C3D"/>
    <w:rsid w:val="00367C38"/>
    <w:rsid w:val="00371121"/>
    <w:rsid w:val="00371277"/>
    <w:rsid w:val="00371641"/>
    <w:rsid w:val="003718F2"/>
    <w:rsid w:val="00371E2B"/>
    <w:rsid w:val="00372012"/>
    <w:rsid w:val="0037230E"/>
    <w:rsid w:val="00373288"/>
    <w:rsid w:val="00373D3E"/>
    <w:rsid w:val="00373DB7"/>
    <w:rsid w:val="00374A2D"/>
    <w:rsid w:val="00375A7B"/>
    <w:rsid w:val="003764A4"/>
    <w:rsid w:val="00376D28"/>
    <w:rsid w:val="003770D2"/>
    <w:rsid w:val="00377534"/>
    <w:rsid w:val="00377648"/>
    <w:rsid w:val="003800AF"/>
    <w:rsid w:val="00381508"/>
    <w:rsid w:val="003820A7"/>
    <w:rsid w:val="00382916"/>
    <w:rsid w:val="00384266"/>
    <w:rsid w:val="00384B72"/>
    <w:rsid w:val="00384CFB"/>
    <w:rsid w:val="0038539B"/>
    <w:rsid w:val="00385E0F"/>
    <w:rsid w:val="0038689B"/>
    <w:rsid w:val="00387197"/>
    <w:rsid w:val="00387410"/>
    <w:rsid w:val="003875FE"/>
    <w:rsid w:val="00387803"/>
    <w:rsid w:val="00390F07"/>
    <w:rsid w:val="00391914"/>
    <w:rsid w:val="00391F3C"/>
    <w:rsid w:val="00392415"/>
    <w:rsid w:val="00392B05"/>
    <w:rsid w:val="00393338"/>
    <w:rsid w:val="00393980"/>
    <w:rsid w:val="00395243"/>
    <w:rsid w:val="00396BAD"/>
    <w:rsid w:val="00397708"/>
    <w:rsid w:val="003A072C"/>
    <w:rsid w:val="003A2269"/>
    <w:rsid w:val="003A3C5A"/>
    <w:rsid w:val="003A3EA6"/>
    <w:rsid w:val="003A4047"/>
    <w:rsid w:val="003A458A"/>
    <w:rsid w:val="003A4892"/>
    <w:rsid w:val="003A4A95"/>
    <w:rsid w:val="003A5380"/>
    <w:rsid w:val="003A538C"/>
    <w:rsid w:val="003A5F1A"/>
    <w:rsid w:val="003A62D3"/>
    <w:rsid w:val="003A6963"/>
    <w:rsid w:val="003A6B55"/>
    <w:rsid w:val="003A7804"/>
    <w:rsid w:val="003B0334"/>
    <w:rsid w:val="003B0518"/>
    <w:rsid w:val="003B27FA"/>
    <w:rsid w:val="003B2CD4"/>
    <w:rsid w:val="003B30A5"/>
    <w:rsid w:val="003B3333"/>
    <w:rsid w:val="003B3855"/>
    <w:rsid w:val="003B3A57"/>
    <w:rsid w:val="003B4054"/>
    <w:rsid w:val="003B4750"/>
    <w:rsid w:val="003B5270"/>
    <w:rsid w:val="003B5907"/>
    <w:rsid w:val="003B5FE9"/>
    <w:rsid w:val="003B74C7"/>
    <w:rsid w:val="003B786D"/>
    <w:rsid w:val="003C1993"/>
    <w:rsid w:val="003C2391"/>
    <w:rsid w:val="003C2811"/>
    <w:rsid w:val="003C4A0B"/>
    <w:rsid w:val="003C4DF5"/>
    <w:rsid w:val="003C57A4"/>
    <w:rsid w:val="003C6656"/>
    <w:rsid w:val="003C756B"/>
    <w:rsid w:val="003C7DAE"/>
    <w:rsid w:val="003D027F"/>
    <w:rsid w:val="003D2005"/>
    <w:rsid w:val="003D2767"/>
    <w:rsid w:val="003D51BC"/>
    <w:rsid w:val="003D52FE"/>
    <w:rsid w:val="003D5846"/>
    <w:rsid w:val="003D6083"/>
    <w:rsid w:val="003D7B36"/>
    <w:rsid w:val="003E0AB1"/>
    <w:rsid w:val="003E10B2"/>
    <w:rsid w:val="003E13A5"/>
    <w:rsid w:val="003E1462"/>
    <w:rsid w:val="003E14B3"/>
    <w:rsid w:val="003E2BA1"/>
    <w:rsid w:val="003E3637"/>
    <w:rsid w:val="003E36EF"/>
    <w:rsid w:val="003E48D1"/>
    <w:rsid w:val="003E4F0A"/>
    <w:rsid w:val="003E4F72"/>
    <w:rsid w:val="003E5261"/>
    <w:rsid w:val="003E5D4E"/>
    <w:rsid w:val="003E71F7"/>
    <w:rsid w:val="003E72CB"/>
    <w:rsid w:val="003F0147"/>
    <w:rsid w:val="003F0189"/>
    <w:rsid w:val="003F06DA"/>
    <w:rsid w:val="003F0C8B"/>
    <w:rsid w:val="003F1E18"/>
    <w:rsid w:val="003F2259"/>
    <w:rsid w:val="003F2357"/>
    <w:rsid w:val="003F250B"/>
    <w:rsid w:val="003F2617"/>
    <w:rsid w:val="003F2A5C"/>
    <w:rsid w:val="003F2E7A"/>
    <w:rsid w:val="003F31E1"/>
    <w:rsid w:val="003F3FFD"/>
    <w:rsid w:val="003F401A"/>
    <w:rsid w:val="003F5D35"/>
    <w:rsid w:val="003F602D"/>
    <w:rsid w:val="003F6484"/>
    <w:rsid w:val="003F685F"/>
    <w:rsid w:val="003F6DCB"/>
    <w:rsid w:val="003F794B"/>
    <w:rsid w:val="003F7DDB"/>
    <w:rsid w:val="00401B8E"/>
    <w:rsid w:val="00401C24"/>
    <w:rsid w:val="00401DFE"/>
    <w:rsid w:val="00403308"/>
    <w:rsid w:val="00403FC8"/>
    <w:rsid w:val="00404193"/>
    <w:rsid w:val="00404877"/>
    <w:rsid w:val="00404E37"/>
    <w:rsid w:val="0040521F"/>
    <w:rsid w:val="0040565A"/>
    <w:rsid w:val="00405911"/>
    <w:rsid w:val="004061F5"/>
    <w:rsid w:val="00406AAA"/>
    <w:rsid w:val="004070B6"/>
    <w:rsid w:val="00407AAE"/>
    <w:rsid w:val="00410049"/>
    <w:rsid w:val="00411084"/>
    <w:rsid w:val="00411530"/>
    <w:rsid w:val="004121C5"/>
    <w:rsid w:val="004124C7"/>
    <w:rsid w:val="004131DF"/>
    <w:rsid w:val="0041325E"/>
    <w:rsid w:val="00414A76"/>
    <w:rsid w:val="00414AC8"/>
    <w:rsid w:val="00414B63"/>
    <w:rsid w:val="0041544F"/>
    <w:rsid w:val="00415731"/>
    <w:rsid w:val="004167F4"/>
    <w:rsid w:val="0041774C"/>
    <w:rsid w:val="00417997"/>
    <w:rsid w:val="00420909"/>
    <w:rsid w:val="00420A90"/>
    <w:rsid w:val="00421951"/>
    <w:rsid w:val="00421E53"/>
    <w:rsid w:val="004225A8"/>
    <w:rsid w:val="00422E67"/>
    <w:rsid w:val="004234AF"/>
    <w:rsid w:val="00423BE4"/>
    <w:rsid w:val="00423DAE"/>
    <w:rsid w:val="004241D2"/>
    <w:rsid w:val="0042561A"/>
    <w:rsid w:val="00425823"/>
    <w:rsid w:val="0042617A"/>
    <w:rsid w:val="0042651E"/>
    <w:rsid w:val="00426D8A"/>
    <w:rsid w:val="00427191"/>
    <w:rsid w:val="0042733F"/>
    <w:rsid w:val="004275AA"/>
    <w:rsid w:val="0043175D"/>
    <w:rsid w:val="0043181F"/>
    <w:rsid w:val="00431C45"/>
    <w:rsid w:val="004322A7"/>
    <w:rsid w:val="00432CA7"/>
    <w:rsid w:val="00433115"/>
    <w:rsid w:val="0043361A"/>
    <w:rsid w:val="00434FC0"/>
    <w:rsid w:val="004350E8"/>
    <w:rsid w:val="004360DE"/>
    <w:rsid w:val="00436155"/>
    <w:rsid w:val="00436CBF"/>
    <w:rsid w:val="00437190"/>
    <w:rsid w:val="00437B3A"/>
    <w:rsid w:val="00440849"/>
    <w:rsid w:val="00440C56"/>
    <w:rsid w:val="00441F68"/>
    <w:rsid w:val="00443519"/>
    <w:rsid w:val="0044411B"/>
    <w:rsid w:val="0044416A"/>
    <w:rsid w:val="00444655"/>
    <w:rsid w:val="004448C0"/>
    <w:rsid w:val="00444B24"/>
    <w:rsid w:val="004454AB"/>
    <w:rsid w:val="00445ECE"/>
    <w:rsid w:val="00446C1F"/>
    <w:rsid w:val="00446F6D"/>
    <w:rsid w:val="00447EA0"/>
    <w:rsid w:val="00447FF4"/>
    <w:rsid w:val="00450607"/>
    <w:rsid w:val="00451048"/>
    <w:rsid w:val="0045134C"/>
    <w:rsid w:val="0045143D"/>
    <w:rsid w:val="0045194E"/>
    <w:rsid w:val="00451B0D"/>
    <w:rsid w:val="00451BDC"/>
    <w:rsid w:val="00452542"/>
    <w:rsid w:val="00452549"/>
    <w:rsid w:val="00452676"/>
    <w:rsid w:val="00452BB9"/>
    <w:rsid w:val="00453422"/>
    <w:rsid w:val="0045347B"/>
    <w:rsid w:val="00453BD1"/>
    <w:rsid w:val="00453CDC"/>
    <w:rsid w:val="00453EEA"/>
    <w:rsid w:val="00454745"/>
    <w:rsid w:val="00454C26"/>
    <w:rsid w:val="004559BA"/>
    <w:rsid w:val="004578DF"/>
    <w:rsid w:val="00457FD3"/>
    <w:rsid w:val="004604E6"/>
    <w:rsid w:val="004607EB"/>
    <w:rsid w:val="0046137B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385"/>
    <w:rsid w:val="00464537"/>
    <w:rsid w:val="00464AE3"/>
    <w:rsid w:val="00464C78"/>
    <w:rsid w:val="00465549"/>
    <w:rsid w:val="00465ACB"/>
    <w:rsid w:val="004660B3"/>
    <w:rsid w:val="0046766E"/>
    <w:rsid w:val="0046776F"/>
    <w:rsid w:val="00467A4E"/>
    <w:rsid w:val="00467E45"/>
    <w:rsid w:val="00470142"/>
    <w:rsid w:val="0047057C"/>
    <w:rsid w:val="004707CF"/>
    <w:rsid w:val="0047087A"/>
    <w:rsid w:val="0047244C"/>
    <w:rsid w:val="00474EB5"/>
    <w:rsid w:val="00474EC9"/>
    <w:rsid w:val="004754D6"/>
    <w:rsid w:val="0047659E"/>
    <w:rsid w:val="00476B27"/>
    <w:rsid w:val="00477398"/>
    <w:rsid w:val="00477658"/>
    <w:rsid w:val="004778DE"/>
    <w:rsid w:val="00480414"/>
    <w:rsid w:val="00480415"/>
    <w:rsid w:val="004806DC"/>
    <w:rsid w:val="004833E2"/>
    <w:rsid w:val="0048435E"/>
    <w:rsid w:val="0048437A"/>
    <w:rsid w:val="00484545"/>
    <w:rsid w:val="00485CCE"/>
    <w:rsid w:val="00485ED7"/>
    <w:rsid w:val="0048648A"/>
    <w:rsid w:val="0048665B"/>
    <w:rsid w:val="004873C2"/>
    <w:rsid w:val="004875F1"/>
    <w:rsid w:val="00487A12"/>
    <w:rsid w:val="00487F19"/>
    <w:rsid w:val="00490CC5"/>
    <w:rsid w:val="0049272D"/>
    <w:rsid w:val="004949DC"/>
    <w:rsid w:val="00495C4A"/>
    <w:rsid w:val="00496189"/>
    <w:rsid w:val="004963AF"/>
    <w:rsid w:val="004966AD"/>
    <w:rsid w:val="00496D74"/>
    <w:rsid w:val="00496F6A"/>
    <w:rsid w:val="004A0928"/>
    <w:rsid w:val="004A10BA"/>
    <w:rsid w:val="004A16DE"/>
    <w:rsid w:val="004A224E"/>
    <w:rsid w:val="004A50B3"/>
    <w:rsid w:val="004A52CC"/>
    <w:rsid w:val="004A640B"/>
    <w:rsid w:val="004A7ED3"/>
    <w:rsid w:val="004B0179"/>
    <w:rsid w:val="004B0461"/>
    <w:rsid w:val="004B1659"/>
    <w:rsid w:val="004B225D"/>
    <w:rsid w:val="004B29CC"/>
    <w:rsid w:val="004B2F29"/>
    <w:rsid w:val="004B2FFE"/>
    <w:rsid w:val="004B3012"/>
    <w:rsid w:val="004B3460"/>
    <w:rsid w:val="004B35A5"/>
    <w:rsid w:val="004B3B7E"/>
    <w:rsid w:val="004B3E6E"/>
    <w:rsid w:val="004B42CF"/>
    <w:rsid w:val="004B52FB"/>
    <w:rsid w:val="004B5C47"/>
    <w:rsid w:val="004B68C9"/>
    <w:rsid w:val="004B6F37"/>
    <w:rsid w:val="004B7ED0"/>
    <w:rsid w:val="004C0728"/>
    <w:rsid w:val="004C0A23"/>
    <w:rsid w:val="004C11EC"/>
    <w:rsid w:val="004C14A4"/>
    <w:rsid w:val="004C16C8"/>
    <w:rsid w:val="004C22B1"/>
    <w:rsid w:val="004C309E"/>
    <w:rsid w:val="004C3985"/>
    <w:rsid w:val="004C49A4"/>
    <w:rsid w:val="004C4BFE"/>
    <w:rsid w:val="004C4C14"/>
    <w:rsid w:val="004C5168"/>
    <w:rsid w:val="004C565F"/>
    <w:rsid w:val="004C5C15"/>
    <w:rsid w:val="004C63AA"/>
    <w:rsid w:val="004C67D2"/>
    <w:rsid w:val="004C7F1B"/>
    <w:rsid w:val="004D02AE"/>
    <w:rsid w:val="004D0737"/>
    <w:rsid w:val="004D1FC6"/>
    <w:rsid w:val="004D36AE"/>
    <w:rsid w:val="004D37E4"/>
    <w:rsid w:val="004D3C0D"/>
    <w:rsid w:val="004D43FE"/>
    <w:rsid w:val="004D65D5"/>
    <w:rsid w:val="004D680A"/>
    <w:rsid w:val="004D68ED"/>
    <w:rsid w:val="004E1183"/>
    <w:rsid w:val="004E30C8"/>
    <w:rsid w:val="004E3567"/>
    <w:rsid w:val="004E4196"/>
    <w:rsid w:val="004E4557"/>
    <w:rsid w:val="004E474C"/>
    <w:rsid w:val="004E4ED7"/>
    <w:rsid w:val="004E4EE9"/>
    <w:rsid w:val="004E5E00"/>
    <w:rsid w:val="004E757E"/>
    <w:rsid w:val="004F192F"/>
    <w:rsid w:val="004F1A86"/>
    <w:rsid w:val="004F23EA"/>
    <w:rsid w:val="004F25FD"/>
    <w:rsid w:val="004F3FA9"/>
    <w:rsid w:val="004F4839"/>
    <w:rsid w:val="004F493A"/>
    <w:rsid w:val="004F4F78"/>
    <w:rsid w:val="004F5FAD"/>
    <w:rsid w:val="004F6D04"/>
    <w:rsid w:val="004F7284"/>
    <w:rsid w:val="004F73A4"/>
    <w:rsid w:val="004F7549"/>
    <w:rsid w:val="004F7B2F"/>
    <w:rsid w:val="00501C1D"/>
    <w:rsid w:val="00501FC9"/>
    <w:rsid w:val="00502DD5"/>
    <w:rsid w:val="00503872"/>
    <w:rsid w:val="00504DA1"/>
    <w:rsid w:val="005067F8"/>
    <w:rsid w:val="00506C68"/>
    <w:rsid w:val="00507786"/>
    <w:rsid w:val="00507AB0"/>
    <w:rsid w:val="00510853"/>
    <w:rsid w:val="00510CC9"/>
    <w:rsid w:val="00510CFA"/>
    <w:rsid w:val="00510EEA"/>
    <w:rsid w:val="00511717"/>
    <w:rsid w:val="005118D8"/>
    <w:rsid w:val="00511ADA"/>
    <w:rsid w:val="00511EF6"/>
    <w:rsid w:val="005128E6"/>
    <w:rsid w:val="00512E31"/>
    <w:rsid w:val="005144AF"/>
    <w:rsid w:val="0051602C"/>
    <w:rsid w:val="00516186"/>
    <w:rsid w:val="0051645F"/>
    <w:rsid w:val="00516BD5"/>
    <w:rsid w:val="00521DCC"/>
    <w:rsid w:val="00522085"/>
    <w:rsid w:val="0052380D"/>
    <w:rsid w:val="00523B57"/>
    <w:rsid w:val="00523F4C"/>
    <w:rsid w:val="0052414D"/>
    <w:rsid w:val="00524F6D"/>
    <w:rsid w:val="005252FD"/>
    <w:rsid w:val="00525401"/>
    <w:rsid w:val="00525741"/>
    <w:rsid w:val="0052575A"/>
    <w:rsid w:val="0052577D"/>
    <w:rsid w:val="0053025D"/>
    <w:rsid w:val="00530776"/>
    <w:rsid w:val="005308BD"/>
    <w:rsid w:val="0053184D"/>
    <w:rsid w:val="00531B1C"/>
    <w:rsid w:val="00531BC2"/>
    <w:rsid w:val="00532411"/>
    <w:rsid w:val="00533505"/>
    <w:rsid w:val="00533D22"/>
    <w:rsid w:val="0053422A"/>
    <w:rsid w:val="00534FD2"/>
    <w:rsid w:val="0053547C"/>
    <w:rsid w:val="00536DA8"/>
    <w:rsid w:val="0053723C"/>
    <w:rsid w:val="00537551"/>
    <w:rsid w:val="005414D1"/>
    <w:rsid w:val="00542173"/>
    <w:rsid w:val="00542F5C"/>
    <w:rsid w:val="005431BB"/>
    <w:rsid w:val="0054358D"/>
    <w:rsid w:val="00543D67"/>
    <w:rsid w:val="00543D69"/>
    <w:rsid w:val="00544619"/>
    <w:rsid w:val="00545651"/>
    <w:rsid w:val="00545E3D"/>
    <w:rsid w:val="00546461"/>
    <w:rsid w:val="005477BB"/>
    <w:rsid w:val="00547AEB"/>
    <w:rsid w:val="00547D7C"/>
    <w:rsid w:val="005507C0"/>
    <w:rsid w:val="005507DA"/>
    <w:rsid w:val="00550948"/>
    <w:rsid w:val="00550E5F"/>
    <w:rsid w:val="00551A8A"/>
    <w:rsid w:val="00551E93"/>
    <w:rsid w:val="00552C0F"/>
    <w:rsid w:val="005536DB"/>
    <w:rsid w:val="00553E74"/>
    <w:rsid w:val="005544BD"/>
    <w:rsid w:val="00554826"/>
    <w:rsid w:val="005556C0"/>
    <w:rsid w:val="00555ED6"/>
    <w:rsid w:val="00556020"/>
    <w:rsid w:val="005560D4"/>
    <w:rsid w:val="00557202"/>
    <w:rsid w:val="00557338"/>
    <w:rsid w:val="00557718"/>
    <w:rsid w:val="0056124C"/>
    <w:rsid w:val="005626C6"/>
    <w:rsid w:val="00562931"/>
    <w:rsid w:val="00563C85"/>
    <w:rsid w:val="00564101"/>
    <w:rsid w:val="00564AC3"/>
    <w:rsid w:val="0056547C"/>
    <w:rsid w:val="00565DCE"/>
    <w:rsid w:val="00567052"/>
    <w:rsid w:val="005671BD"/>
    <w:rsid w:val="00567FEE"/>
    <w:rsid w:val="0057048F"/>
    <w:rsid w:val="005704D3"/>
    <w:rsid w:val="0057070E"/>
    <w:rsid w:val="00570C3E"/>
    <w:rsid w:val="00571155"/>
    <w:rsid w:val="0057116E"/>
    <w:rsid w:val="00571778"/>
    <w:rsid w:val="00571BF8"/>
    <w:rsid w:val="00572476"/>
    <w:rsid w:val="005727E0"/>
    <w:rsid w:val="00573865"/>
    <w:rsid w:val="005739DA"/>
    <w:rsid w:val="00574150"/>
    <w:rsid w:val="00574173"/>
    <w:rsid w:val="00574275"/>
    <w:rsid w:val="00575E26"/>
    <w:rsid w:val="005765D4"/>
    <w:rsid w:val="00576987"/>
    <w:rsid w:val="00576B9D"/>
    <w:rsid w:val="0057703D"/>
    <w:rsid w:val="00577452"/>
    <w:rsid w:val="00577F2D"/>
    <w:rsid w:val="00581AE8"/>
    <w:rsid w:val="00582E12"/>
    <w:rsid w:val="0058360D"/>
    <w:rsid w:val="00584107"/>
    <w:rsid w:val="00584DB0"/>
    <w:rsid w:val="0058605E"/>
    <w:rsid w:val="00586765"/>
    <w:rsid w:val="00587301"/>
    <w:rsid w:val="00587B8B"/>
    <w:rsid w:val="005911FE"/>
    <w:rsid w:val="0059193D"/>
    <w:rsid w:val="00591D50"/>
    <w:rsid w:val="0059230E"/>
    <w:rsid w:val="005923E2"/>
    <w:rsid w:val="00592439"/>
    <w:rsid w:val="005925E6"/>
    <w:rsid w:val="00593104"/>
    <w:rsid w:val="00593577"/>
    <w:rsid w:val="005936B4"/>
    <w:rsid w:val="00594F0C"/>
    <w:rsid w:val="00595305"/>
    <w:rsid w:val="005961B4"/>
    <w:rsid w:val="005965C8"/>
    <w:rsid w:val="0059669F"/>
    <w:rsid w:val="0059698B"/>
    <w:rsid w:val="00596FF1"/>
    <w:rsid w:val="00597451"/>
    <w:rsid w:val="005A0F80"/>
    <w:rsid w:val="005A1EC4"/>
    <w:rsid w:val="005A2079"/>
    <w:rsid w:val="005A3826"/>
    <w:rsid w:val="005A4259"/>
    <w:rsid w:val="005A56DF"/>
    <w:rsid w:val="005A6FD7"/>
    <w:rsid w:val="005B0A8D"/>
    <w:rsid w:val="005B0C50"/>
    <w:rsid w:val="005B0F84"/>
    <w:rsid w:val="005B1297"/>
    <w:rsid w:val="005B1C66"/>
    <w:rsid w:val="005B2EA8"/>
    <w:rsid w:val="005B2F16"/>
    <w:rsid w:val="005B2F9D"/>
    <w:rsid w:val="005B33C7"/>
    <w:rsid w:val="005B3751"/>
    <w:rsid w:val="005B443F"/>
    <w:rsid w:val="005B4850"/>
    <w:rsid w:val="005B4B65"/>
    <w:rsid w:val="005B5AD2"/>
    <w:rsid w:val="005B5B55"/>
    <w:rsid w:val="005B6343"/>
    <w:rsid w:val="005B693A"/>
    <w:rsid w:val="005B6EA7"/>
    <w:rsid w:val="005B7678"/>
    <w:rsid w:val="005B7EDF"/>
    <w:rsid w:val="005C1360"/>
    <w:rsid w:val="005C16AF"/>
    <w:rsid w:val="005C1EA5"/>
    <w:rsid w:val="005C292C"/>
    <w:rsid w:val="005C4B56"/>
    <w:rsid w:val="005C4F29"/>
    <w:rsid w:val="005C5421"/>
    <w:rsid w:val="005C5A44"/>
    <w:rsid w:val="005C5E9F"/>
    <w:rsid w:val="005C5FCA"/>
    <w:rsid w:val="005C622B"/>
    <w:rsid w:val="005C7761"/>
    <w:rsid w:val="005C780B"/>
    <w:rsid w:val="005D121D"/>
    <w:rsid w:val="005D2509"/>
    <w:rsid w:val="005D2572"/>
    <w:rsid w:val="005D25EB"/>
    <w:rsid w:val="005D2A4E"/>
    <w:rsid w:val="005D2FC5"/>
    <w:rsid w:val="005D48DD"/>
    <w:rsid w:val="005D606D"/>
    <w:rsid w:val="005D64B0"/>
    <w:rsid w:val="005D76F2"/>
    <w:rsid w:val="005D79E5"/>
    <w:rsid w:val="005E0AFB"/>
    <w:rsid w:val="005E0E58"/>
    <w:rsid w:val="005E2412"/>
    <w:rsid w:val="005E292D"/>
    <w:rsid w:val="005E2995"/>
    <w:rsid w:val="005E3B0D"/>
    <w:rsid w:val="005E3B84"/>
    <w:rsid w:val="005E40A0"/>
    <w:rsid w:val="005E4234"/>
    <w:rsid w:val="005E4F9E"/>
    <w:rsid w:val="005E6D98"/>
    <w:rsid w:val="005E78A2"/>
    <w:rsid w:val="005E7D1D"/>
    <w:rsid w:val="005E7D1F"/>
    <w:rsid w:val="005F0A59"/>
    <w:rsid w:val="005F1B0B"/>
    <w:rsid w:val="005F2378"/>
    <w:rsid w:val="005F2517"/>
    <w:rsid w:val="005F297D"/>
    <w:rsid w:val="005F2BF2"/>
    <w:rsid w:val="005F2E39"/>
    <w:rsid w:val="005F3011"/>
    <w:rsid w:val="005F3171"/>
    <w:rsid w:val="005F39B2"/>
    <w:rsid w:val="005F4EC7"/>
    <w:rsid w:val="005F4F83"/>
    <w:rsid w:val="005F508E"/>
    <w:rsid w:val="005F5673"/>
    <w:rsid w:val="005F699C"/>
    <w:rsid w:val="005F6CED"/>
    <w:rsid w:val="00600181"/>
    <w:rsid w:val="00600CC6"/>
    <w:rsid w:val="00601BBD"/>
    <w:rsid w:val="006027D2"/>
    <w:rsid w:val="00602F5A"/>
    <w:rsid w:val="006033B0"/>
    <w:rsid w:val="006039A2"/>
    <w:rsid w:val="0060420B"/>
    <w:rsid w:val="00604DF9"/>
    <w:rsid w:val="00605E5D"/>
    <w:rsid w:val="00605FA0"/>
    <w:rsid w:val="00607231"/>
    <w:rsid w:val="006079B1"/>
    <w:rsid w:val="00610785"/>
    <w:rsid w:val="00610BEA"/>
    <w:rsid w:val="006110F7"/>
    <w:rsid w:val="0061131C"/>
    <w:rsid w:val="00611E0C"/>
    <w:rsid w:val="0061231F"/>
    <w:rsid w:val="00612504"/>
    <w:rsid w:val="00612CE4"/>
    <w:rsid w:val="00612CEB"/>
    <w:rsid w:val="006131FD"/>
    <w:rsid w:val="006137B7"/>
    <w:rsid w:val="0061537A"/>
    <w:rsid w:val="00615818"/>
    <w:rsid w:val="00615829"/>
    <w:rsid w:val="00620501"/>
    <w:rsid w:val="00620B80"/>
    <w:rsid w:val="00620C8D"/>
    <w:rsid w:val="00620F15"/>
    <w:rsid w:val="006226AD"/>
    <w:rsid w:val="00623350"/>
    <w:rsid w:val="006233B5"/>
    <w:rsid w:val="006236A1"/>
    <w:rsid w:val="006269BB"/>
    <w:rsid w:val="00626E03"/>
    <w:rsid w:val="00630473"/>
    <w:rsid w:val="00630714"/>
    <w:rsid w:val="0063076B"/>
    <w:rsid w:val="006307DC"/>
    <w:rsid w:val="0063170F"/>
    <w:rsid w:val="00632AC5"/>
    <w:rsid w:val="00633676"/>
    <w:rsid w:val="00633996"/>
    <w:rsid w:val="0063491F"/>
    <w:rsid w:val="00635339"/>
    <w:rsid w:val="00635E2D"/>
    <w:rsid w:val="006361AE"/>
    <w:rsid w:val="00637AB4"/>
    <w:rsid w:val="00637B81"/>
    <w:rsid w:val="00641317"/>
    <w:rsid w:val="00641BA7"/>
    <w:rsid w:val="00641EFA"/>
    <w:rsid w:val="00642023"/>
    <w:rsid w:val="006428F4"/>
    <w:rsid w:val="00642C03"/>
    <w:rsid w:val="006430D3"/>
    <w:rsid w:val="0064312B"/>
    <w:rsid w:val="00643F39"/>
    <w:rsid w:val="006448EF"/>
    <w:rsid w:val="00644DA0"/>
    <w:rsid w:val="0064544E"/>
    <w:rsid w:val="006468A7"/>
    <w:rsid w:val="00646B54"/>
    <w:rsid w:val="00647228"/>
    <w:rsid w:val="00647E51"/>
    <w:rsid w:val="0065037C"/>
    <w:rsid w:val="00650656"/>
    <w:rsid w:val="00650DC6"/>
    <w:rsid w:val="006514DA"/>
    <w:rsid w:val="00651B9A"/>
    <w:rsid w:val="00651E0F"/>
    <w:rsid w:val="0065204D"/>
    <w:rsid w:val="00652B14"/>
    <w:rsid w:val="0065480F"/>
    <w:rsid w:val="00655963"/>
    <w:rsid w:val="00656B61"/>
    <w:rsid w:val="00657756"/>
    <w:rsid w:val="00660959"/>
    <w:rsid w:val="00660CAB"/>
    <w:rsid w:val="00660F1E"/>
    <w:rsid w:val="00661514"/>
    <w:rsid w:val="00661675"/>
    <w:rsid w:val="00661B6C"/>
    <w:rsid w:val="00661DBE"/>
    <w:rsid w:val="00661E37"/>
    <w:rsid w:val="006623D6"/>
    <w:rsid w:val="00662845"/>
    <w:rsid w:val="0066322D"/>
    <w:rsid w:val="00663837"/>
    <w:rsid w:val="00663B5C"/>
    <w:rsid w:val="00664062"/>
    <w:rsid w:val="006645B2"/>
    <w:rsid w:val="0066632A"/>
    <w:rsid w:val="006664F7"/>
    <w:rsid w:val="00667724"/>
    <w:rsid w:val="00667815"/>
    <w:rsid w:val="00667FB8"/>
    <w:rsid w:val="006703BC"/>
    <w:rsid w:val="00670606"/>
    <w:rsid w:val="0067132A"/>
    <w:rsid w:val="00672715"/>
    <w:rsid w:val="006730B1"/>
    <w:rsid w:val="0067373C"/>
    <w:rsid w:val="00673AE3"/>
    <w:rsid w:val="00673B92"/>
    <w:rsid w:val="0067413B"/>
    <w:rsid w:val="006743BB"/>
    <w:rsid w:val="0067498C"/>
    <w:rsid w:val="006753A1"/>
    <w:rsid w:val="006755D4"/>
    <w:rsid w:val="0067564B"/>
    <w:rsid w:val="0067618A"/>
    <w:rsid w:val="00676951"/>
    <w:rsid w:val="00676C01"/>
    <w:rsid w:val="0067742B"/>
    <w:rsid w:val="00680531"/>
    <w:rsid w:val="006806A9"/>
    <w:rsid w:val="00680BDC"/>
    <w:rsid w:val="0068113F"/>
    <w:rsid w:val="00681537"/>
    <w:rsid w:val="00682A55"/>
    <w:rsid w:val="00682CE5"/>
    <w:rsid w:val="00682EE9"/>
    <w:rsid w:val="006833B6"/>
    <w:rsid w:val="00683801"/>
    <w:rsid w:val="006844C1"/>
    <w:rsid w:val="00684630"/>
    <w:rsid w:val="0068487E"/>
    <w:rsid w:val="0068505C"/>
    <w:rsid w:val="00685938"/>
    <w:rsid w:val="00685C12"/>
    <w:rsid w:val="006861D0"/>
    <w:rsid w:val="0068770A"/>
    <w:rsid w:val="00687751"/>
    <w:rsid w:val="00687B8B"/>
    <w:rsid w:val="00690641"/>
    <w:rsid w:val="0069144C"/>
    <w:rsid w:val="00691468"/>
    <w:rsid w:val="00691C1E"/>
    <w:rsid w:val="0069310D"/>
    <w:rsid w:val="00694028"/>
    <w:rsid w:val="00694271"/>
    <w:rsid w:val="006942E6"/>
    <w:rsid w:val="00694C6E"/>
    <w:rsid w:val="00694CBD"/>
    <w:rsid w:val="00695B1A"/>
    <w:rsid w:val="00696A53"/>
    <w:rsid w:val="006970F1"/>
    <w:rsid w:val="006A0A79"/>
    <w:rsid w:val="006A0BCE"/>
    <w:rsid w:val="006A0C86"/>
    <w:rsid w:val="006A0CE0"/>
    <w:rsid w:val="006A0DAC"/>
    <w:rsid w:val="006A15E0"/>
    <w:rsid w:val="006A1E58"/>
    <w:rsid w:val="006A2216"/>
    <w:rsid w:val="006A3A4F"/>
    <w:rsid w:val="006A3D8E"/>
    <w:rsid w:val="006A53D3"/>
    <w:rsid w:val="006A5584"/>
    <w:rsid w:val="006A70FF"/>
    <w:rsid w:val="006A75C5"/>
    <w:rsid w:val="006A7810"/>
    <w:rsid w:val="006A7EE4"/>
    <w:rsid w:val="006B1292"/>
    <w:rsid w:val="006B1B96"/>
    <w:rsid w:val="006B2B3D"/>
    <w:rsid w:val="006B2BBB"/>
    <w:rsid w:val="006B2D54"/>
    <w:rsid w:val="006B34AF"/>
    <w:rsid w:val="006B358C"/>
    <w:rsid w:val="006B3ED9"/>
    <w:rsid w:val="006B4561"/>
    <w:rsid w:val="006B487B"/>
    <w:rsid w:val="006B4B15"/>
    <w:rsid w:val="006B5E69"/>
    <w:rsid w:val="006B6D4C"/>
    <w:rsid w:val="006B7A25"/>
    <w:rsid w:val="006C0100"/>
    <w:rsid w:val="006C2265"/>
    <w:rsid w:val="006C2DAA"/>
    <w:rsid w:val="006C2EE0"/>
    <w:rsid w:val="006C308F"/>
    <w:rsid w:val="006C3768"/>
    <w:rsid w:val="006C3CC6"/>
    <w:rsid w:val="006C40FF"/>
    <w:rsid w:val="006C4168"/>
    <w:rsid w:val="006C46B7"/>
    <w:rsid w:val="006C4CBA"/>
    <w:rsid w:val="006C5789"/>
    <w:rsid w:val="006C6B0E"/>
    <w:rsid w:val="006C7687"/>
    <w:rsid w:val="006D0581"/>
    <w:rsid w:val="006D0C51"/>
    <w:rsid w:val="006D11D1"/>
    <w:rsid w:val="006D1275"/>
    <w:rsid w:val="006D14DC"/>
    <w:rsid w:val="006D1DAF"/>
    <w:rsid w:val="006D1F16"/>
    <w:rsid w:val="006D24A2"/>
    <w:rsid w:val="006D302C"/>
    <w:rsid w:val="006D3510"/>
    <w:rsid w:val="006D43CA"/>
    <w:rsid w:val="006D592C"/>
    <w:rsid w:val="006D634C"/>
    <w:rsid w:val="006D63C6"/>
    <w:rsid w:val="006D71E0"/>
    <w:rsid w:val="006E0739"/>
    <w:rsid w:val="006E16A9"/>
    <w:rsid w:val="006E17D8"/>
    <w:rsid w:val="006E44F1"/>
    <w:rsid w:val="006E47E4"/>
    <w:rsid w:val="006E5A88"/>
    <w:rsid w:val="006E6065"/>
    <w:rsid w:val="006E64BE"/>
    <w:rsid w:val="006E65CF"/>
    <w:rsid w:val="006E6AB1"/>
    <w:rsid w:val="006E7110"/>
    <w:rsid w:val="006F0025"/>
    <w:rsid w:val="006F122E"/>
    <w:rsid w:val="006F16B6"/>
    <w:rsid w:val="006F29C7"/>
    <w:rsid w:val="006F32C1"/>
    <w:rsid w:val="006F3B0F"/>
    <w:rsid w:val="006F406D"/>
    <w:rsid w:val="006F4E46"/>
    <w:rsid w:val="006F5D72"/>
    <w:rsid w:val="006F6CA8"/>
    <w:rsid w:val="006F7734"/>
    <w:rsid w:val="006F7907"/>
    <w:rsid w:val="006F7BA8"/>
    <w:rsid w:val="006F7CDE"/>
    <w:rsid w:val="00700192"/>
    <w:rsid w:val="00700B96"/>
    <w:rsid w:val="00701DD0"/>
    <w:rsid w:val="007034CF"/>
    <w:rsid w:val="007038A2"/>
    <w:rsid w:val="007044C3"/>
    <w:rsid w:val="00706175"/>
    <w:rsid w:val="0070676C"/>
    <w:rsid w:val="007075DE"/>
    <w:rsid w:val="007100AD"/>
    <w:rsid w:val="007115BC"/>
    <w:rsid w:val="00711C5B"/>
    <w:rsid w:val="0071294F"/>
    <w:rsid w:val="007130DC"/>
    <w:rsid w:val="00713241"/>
    <w:rsid w:val="0071450D"/>
    <w:rsid w:val="007145CC"/>
    <w:rsid w:val="00716E05"/>
    <w:rsid w:val="00717231"/>
    <w:rsid w:val="00717587"/>
    <w:rsid w:val="00717883"/>
    <w:rsid w:val="00717D58"/>
    <w:rsid w:val="007218E9"/>
    <w:rsid w:val="00721B69"/>
    <w:rsid w:val="007221F6"/>
    <w:rsid w:val="00722DA9"/>
    <w:rsid w:val="007232DE"/>
    <w:rsid w:val="007233D3"/>
    <w:rsid w:val="00723AE2"/>
    <w:rsid w:val="0072486F"/>
    <w:rsid w:val="00724C1B"/>
    <w:rsid w:val="00724CFC"/>
    <w:rsid w:val="00725AE1"/>
    <w:rsid w:val="00725EF9"/>
    <w:rsid w:val="007261D2"/>
    <w:rsid w:val="00726CB1"/>
    <w:rsid w:val="00726F24"/>
    <w:rsid w:val="00727199"/>
    <w:rsid w:val="00730C56"/>
    <w:rsid w:val="00731443"/>
    <w:rsid w:val="007326BC"/>
    <w:rsid w:val="00732932"/>
    <w:rsid w:val="00732EFA"/>
    <w:rsid w:val="0073374C"/>
    <w:rsid w:val="007337EE"/>
    <w:rsid w:val="00733AB9"/>
    <w:rsid w:val="00733CD0"/>
    <w:rsid w:val="00734A24"/>
    <w:rsid w:val="00734CE9"/>
    <w:rsid w:val="00736B80"/>
    <w:rsid w:val="00736F9A"/>
    <w:rsid w:val="0074028B"/>
    <w:rsid w:val="0074076F"/>
    <w:rsid w:val="00740AF9"/>
    <w:rsid w:val="00741ED3"/>
    <w:rsid w:val="007420FA"/>
    <w:rsid w:val="007425FE"/>
    <w:rsid w:val="0074373D"/>
    <w:rsid w:val="00744149"/>
    <w:rsid w:val="00744BB7"/>
    <w:rsid w:val="007470AF"/>
    <w:rsid w:val="00747A91"/>
    <w:rsid w:val="007501A9"/>
    <w:rsid w:val="00750320"/>
    <w:rsid w:val="0075083E"/>
    <w:rsid w:val="00751E0E"/>
    <w:rsid w:val="00752ABF"/>
    <w:rsid w:val="0075357A"/>
    <w:rsid w:val="00753762"/>
    <w:rsid w:val="0075496F"/>
    <w:rsid w:val="00754BBB"/>
    <w:rsid w:val="007553D6"/>
    <w:rsid w:val="00755C9C"/>
    <w:rsid w:val="00755F30"/>
    <w:rsid w:val="0076022D"/>
    <w:rsid w:val="00760243"/>
    <w:rsid w:val="0076055F"/>
    <w:rsid w:val="007620B8"/>
    <w:rsid w:val="00762A46"/>
    <w:rsid w:val="00763201"/>
    <w:rsid w:val="00763903"/>
    <w:rsid w:val="00764CA2"/>
    <w:rsid w:val="00765DB8"/>
    <w:rsid w:val="007666B6"/>
    <w:rsid w:val="00770875"/>
    <w:rsid w:val="00770AA9"/>
    <w:rsid w:val="00771B73"/>
    <w:rsid w:val="00771CEA"/>
    <w:rsid w:val="0077255E"/>
    <w:rsid w:val="00772F78"/>
    <w:rsid w:val="007730DF"/>
    <w:rsid w:val="007736FC"/>
    <w:rsid w:val="00773F8A"/>
    <w:rsid w:val="007740D5"/>
    <w:rsid w:val="0077438A"/>
    <w:rsid w:val="00774968"/>
    <w:rsid w:val="007758B0"/>
    <w:rsid w:val="0077594F"/>
    <w:rsid w:val="00777B1E"/>
    <w:rsid w:val="00777C75"/>
    <w:rsid w:val="0078004E"/>
    <w:rsid w:val="0078018D"/>
    <w:rsid w:val="00781AA5"/>
    <w:rsid w:val="00781E31"/>
    <w:rsid w:val="00781E47"/>
    <w:rsid w:val="00782144"/>
    <w:rsid w:val="007822AB"/>
    <w:rsid w:val="0078248B"/>
    <w:rsid w:val="007825A9"/>
    <w:rsid w:val="00782E75"/>
    <w:rsid w:val="007831F6"/>
    <w:rsid w:val="00783B96"/>
    <w:rsid w:val="00783E89"/>
    <w:rsid w:val="00785C86"/>
    <w:rsid w:val="00786BF2"/>
    <w:rsid w:val="00786E7C"/>
    <w:rsid w:val="0078731A"/>
    <w:rsid w:val="007875C0"/>
    <w:rsid w:val="00787D9A"/>
    <w:rsid w:val="007902A9"/>
    <w:rsid w:val="00790C48"/>
    <w:rsid w:val="00791779"/>
    <w:rsid w:val="00792ACD"/>
    <w:rsid w:val="00792ACF"/>
    <w:rsid w:val="00793A75"/>
    <w:rsid w:val="0079448B"/>
    <w:rsid w:val="007949FF"/>
    <w:rsid w:val="00795300"/>
    <w:rsid w:val="0079591C"/>
    <w:rsid w:val="00796F2C"/>
    <w:rsid w:val="00796FCF"/>
    <w:rsid w:val="00797832"/>
    <w:rsid w:val="007A0951"/>
    <w:rsid w:val="007A114B"/>
    <w:rsid w:val="007A1499"/>
    <w:rsid w:val="007A17D4"/>
    <w:rsid w:val="007A3870"/>
    <w:rsid w:val="007A3E88"/>
    <w:rsid w:val="007A4ED8"/>
    <w:rsid w:val="007A57D4"/>
    <w:rsid w:val="007A6794"/>
    <w:rsid w:val="007A71AA"/>
    <w:rsid w:val="007A7572"/>
    <w:rsid w:val="007A7647"/>
    <w:rsid w:val="007B01C4"/>
    <w:rsid w:val="007B02E2"/>
    <w:rsid w:val="007B1853"/>
    <w:rsid w:val="007B1F69"/>
    <w:rsid w:val="007B1FAB"/>
    <w:rsid w:val="007B22DD"/>
    <w:rsid w:val="007B2AA9"/>
    <w:rsid w:val="007B31D7"/>
    <w:rsid w:val="007B3495"/>
    <w:rsid w:val="007B5414"/>
    <w:rsid w:val="007B5A85"/>
    <w:rsid w:val="007B5C01"/>
    <w:rsid w:val="007B6620"/>
    <w:rsid w:val="007B6F63"/>
    <w:rsid w:val="007B7952"/>
    <w:rsid w:val="007C0033"/>
    <w:rsid w:val="007C0092"/>
    <w:rsid w:val="007C0165"/>
    <w:rsid w:val="007C0BDA"/>
    <w:rsid w:val="007C1AAF"/>
    <w:rsid w:val="007C1F91"/>
    <w:rsid w:val="007C2D88"/>
    <w:rsid w:val="007C302A"/>
    <w:rsid w:val="007C37B4"/>
    <w:rsid w:val="007C385D"/>
    <w:rsid w:val="007C48BB"/>
    <w:rsid w:val="007C4923"/>
    <w:rsid w:val="007C4A2B"/>
    <w:rsid w:val="007C5DB6"/>
    <w:rsid w:val="007C5E3E"/>
    <w:rsid w:val="007C797C"/>
    <w:rsid w:val="007C7A59"/>
    <w:rsid w:val="007C7BAF"/>
    <w:rsid w:val="007C7CCF"/>
    <w:rsid w:val="007C7F49"/>
    <w:rsid w:val="007D08E3"/>
    <w:rsid w:val="007D104B"/>
    <w:rsid w:val="007D1B02"/>
    <w:rsid w:val="007D205E"/>
    <w:rsid w:val="007D2368"/>
    <w:rsid w:val="007D2BFA"/>
    <w:rsid w:val="007D3BE8"/>
    <w:rsid w:val="007D4103"/>
    <w:rsid w:val="007D4637"/>
    <w:rsid w:val="007D47B0"/>
    <w:rsid w:val="007D5954"/>
    <w:rsid w:val="007D7203"/>
    <w:rsid w:val="007D742C"/>
    <w:rsid w:val="007E02C8"/>
    <w:rsid w:val="007E1333"/>
    <w:rsid w:val="007E179C"/>
    <w:rsid w:val="007E224E"/>
    <w:rsid w:val="007E25B5"/>
    <w:rsid w:val="007E2E9E"/>
    <w:rsid w:val="007E4239"/>
    <w:rsid w:val="007E4DA0"/>
    <w:rsid w:val="007E5260"/>
    <w:rsid w:val="007F0C5C"/>
    <w:rsid w:val="007F1060"/>
    <w:rsid w:val="007F14F7"/>
    <w:rsid w:val="007F3191"/>
    <w:rsid w:val="007F3462"/>
    <w:rsid w:val="007F37B6"/>
    <w:rsid w:val="007F3F7F"/>
    <w:rsid w:val="007F45B2"/>
    <w:rsid w:val="007F487B"/>
    <w:rsid w:val="007F54E9"/>
    <w:rsid w:val="007F587C"/>
    <w:rsid w:val="007F5E05"/>
    <w:rsid w:val="007F6C6B"/>
    <w:rsid w:val="007F7310"/>
    <w:rsid w:val="008003D0"/>
    <w:rsid w:val="00801B9A"/>
    <w:rsid w:val="008028FC"/>
    <w:rsid w:val="00802B06"/>
    <w:rsid w:val="00803634"/>
    <w:rsid w:val="00803F8F"/>
    <w:rsid w:val="00805513"/>
    <w:rsid w:val="00806076"/>
    <w:rsid w:val="008068FB"/>
    <w:rsid w:val="00806CD5"/>
    <w:rsid w:val="008070F6"/>
    <w:rsid w:val="00807E8E"/>
    <w:rsid w:val="008104AF"/>
    <w:rsid w:val="00810628"/>
    <w:rsid w:val="00811566"/>
    <w:rsid w:val="008117EF"/>
    <w:rsid w:val="00811827"/>
    <w:rsid w:val="00811C22"/>
    <w:rsid w:val="00811DCC"/>
    <w:rsid w:val="008126A3"/>
    <w:rsid w:val="00812992"/>
    <w:rsid w:val="00812C58"/>
    <w:rsid w:val="008131FD"/>
    <w:rsid w:val="00813AFB"/>
    <w:rsid w:val="00813FD1"/>
    <w:rsid w:val="00815AD0"/>
    <w:rsid w:val="008169BF"/>
    <w:rsid w:val="00816EC5"/>
    <w:rsid w:val="008205F9"/>
    <w:rsid w:val="00820718"/>
    <w:rsid w:val="00821C33"/>
    <w:rsid w:val="0082206B"/>
    <w:rsid w:val="00822362"/>
    <w:rsid w:val="00823790"/>
    <w:rsid w:val="00823CAA"/>
    <w:rsid w:val="0082434C"/>
    <w:rsid w:val="00824FFE"/>
    <w:rsid w:val="00825260"/>
    <w:rsid w:val="00825A13"/>
    <w:rsid w:val="00825B3A"/>
    <w:rsid w:val="00826097"/>
    <w:rsid w:val="008266E6"/>
    <w:rsid w:val="00827986"/>
    <w:rsid w:val="00827A97"/>
    <w:rsid w:val="00827C53"/>
    <w:rsid w:val="00830149"/>
    <w:rsid w:val="008303EF"/>
    <w:rsid w:val="00831C52"/>
    <w:rsid w:val="00831E05"/>
    <w:rsid w:val="00833572"/>
    <w:rsid w:val="008341EC"/>
    <w:rsid w:val="00834D3F"/>
    <w:rsid w:val="00835837"/>
    <w:rsid w:val="00836030"/>
    <w:rsid w:val="008365F2"/>
    <w:rsid w:val="00836D0B"/>
    <w:rsid w:val="00836F0E"/>
    <w:rsid w:val="008373D4"/>
    <w:rsid w:val="00837D4B"/>
    <w:rsid w:val="008408B2"/>
    <w:rsid w:val="00841B36"/>
    <w:rsid w:val="00842C0C"/>
    <w:rsid w:val="00842E4D"/>
    <w:rsid w:val="008439D3"/>
    <w:rsid w:val="00843AC1"/>
    <w:rsid w:val="00843ECA"/>
    <w:rsid w:val="00844C7F"/>
    <w:rsid w:val="00845FB1"/>
    <w:rsid w:val="0084612E"/>
    <w:rsid w:val="008468A2"/>
    <w:rsid w:val="00847762"/>
    <w:rsid w:val="00847D8B"/>
    <w:rsid w:val="00850713"/>
    <w:rsid w:val="00850FB5"/>
    <w:rsid w:val="0085268A"/>
    <w:rsid w:val="008530E2"/>
    <w:rsid w:val="008534BB"/>
    <w:rsid w:val="008549A1"/>
    <w:rsid w:val="00855311"/>
    <w:rsid w:val="00855F58"/>
    <w:rsid w:val="008562C6"/>
    <w:rsid w:val="008565CD"/>
    <w:rsid w:val="00857149"/>
    <w:rsid w:val="00860A34"/>
    <w:rsid w:val="00860C48"/>
    <w:rsid w:val="008610ED"/>
    <w:rsid w:val="00861B4B"/>
    <w:rsid w:val="0086287A"/>
    <w:rsid w:val="008628DF"/>
    <w:rsid w:val="00862EBC"/>
    <w:rsid w:val="00863720"/>
    <w:rsid w:val="00864236"/>
    <w:rsid w:val="00864A81"/>
    <w:rsid w:val="00864C95"/>
    <w:rsid w:val="00864F88"/>
    <w:rsid w:val="0086514D"/>
    <w:rsid w:val="0086523E"/>
    <w:rsid w:val="008652DB"/>
    <w:rsid w:val="00865327"/>
    <w:rsid w:val="00866C85"/>
    <w:rsid w:val="0086728B"/>
    <w:rsid w:val="00867EBA"/>
    <w:rsid w:val="00867F00"/>
    <w:rsid w:val="0087031B"/>
    <w:rsid w:val="00870687"/>
    <w:rsid w:val="00870E3A"/>
    <w:rsid w:val="00870F57"/>
    <w:rsid w:val="00873216"/>
    <w:rsid w:val="00873265"/>
    <w:rsid w:val="00873A3A"/>
    <w:rsid w:val="00873ACB"/>
    <w:rsid w:val="00873B94"/>
    <w:rsid w:val="008741AB"/>
    <w:rsid w:val="0087496B"/>
    <w:rsid w:val="008751A2"/>
    <w:rsid w:val="0087643D"/>
    <w:rsid w:val="008764BD"/>
    <w:rsid w:val="0087778B"/>
    <w:rsid w:val="00877E19"/>
    <w:rsid w:val="00877F22"/>
    <w:rsid w:val="00881BB7"/>
    <w:rsid w:val="008821A8"/>
    <w:rsid w:val="00882273"/>
    <w:rsid w:val="00882F49"/>
    <w:rsid w:val="0088308C"/>
    <w:rsid w:val="00883FFD"/>
    <w:rsid w:val="00884A2B"/>
    <w:rsid w:val="00887539"/>
    <w:rsid w:val="00887DAE"/>
    <w:rsid w:val="008900A3"/>
    <w:rsid w:val="008901E9"/>
    <w:rsid w:val="0089029D"/>
    <w:rsid w:val="00890D25"/>
    <w:rsid w:val="00891803"/>
    <w:rsid w:val="0089232F"/>
    <w:rsid w:val="008938F0"/>
    <w:rsid w:val="00893D45"/>
    <w:rsid w:val="00894668"/>
    <w:rsid w:val="00896CF2"/>
    <w:rsid w:val="008974AD"/>
    <w:rsid w:val="00897ADF"/>
    <w:rsid w:val="008A1676"/>
    <w:rsid w:val="008A1AE8"/>
    <w:rsid w:val="008A1D27"/>
    <w:rsid w:val="008A1EA8"/>
    <w:rsid w:val="008A2307"/>
    <w:rsid w:val="008A2917"/>
    <w:rsid w:val="008A2DD1"/>
    <w:rsid w:val="008A3302"/>
    <w:rsid w:val="008A384F"/>
    <w:rsid w:val="008A3E4B"/>
    <w:rsid w:val="008A3FFB"/>
    <w:rsid w:val="008A640E"/>
    <w:rsid w:val="008A6756"/>
    <w:rsid w:val="008B0CA3"/>
    <w:rsid w:val="008B17FC"/>
    <w:rsid w:val="008B1F0B"/>
    <w:rsid w:val="008B25A6"/>
    <w:rsid w:val="008B378E"/>
    <w:rsid w:val="008B3BAA"/>
    <w:rsid w:val="008B6C64"/>
    <w:rsid w:val="008B742E"/>
    <w:rsid w:val="008B7C13"/>
    <w:rsid w:val="008B7E39"/>
    <w:rsid w:val="008C0776"/>
    <w:rsid w:val="008C09F5"/>
    <w:rsid w:val="008C1C80"/>
    <w:rsid w:val="008C1C8B"/>
    <w:rsid w:val="008C2AD4"/>
    <w:rsid w:val="008C3224"/>
    <w:rsid w:val="008C3360"/>
    <w:rsid w:val="008C371A"/>
    <w:rsid w:val="008C4B86"/>
    <w:rsid w:val="008C4BA2"/>
    <w:rsid w:val="008C5D31"/>
    <w:rsid w:val="008C64B5"/>
    <w:rsid w:val="008C6B4A"/>
    <w:rsid w:val="008C6BCE"/>
    <w:rsid w:val="008C7E73"/>
    <w:rsid w:val="008C7F31"/>
    <w:rsid w:val="008D0A73"/>
    <w:rsid w:val="008D16C2"/>
    <w:rsid w:val="008D170B"/>
    <w:rsid w:val="008D224A"/>
    <w:rsid w:val="008D2CD1"/>
    <w:rsid w:val="008D344F"/>
    <w:rsid w:val="008D39B3"/>
    <w:rsid w:val="008D3DE7"/>
    <w:rsid w:val="008D45E3"/>
    <w:rsid w:val="008D4A0E"/>
    <w:rsid w:val="008D4CD3"/>
    <w:rsid w:val="008D527C"/>
    <w:rsid w:val="008D5BC8"/>
    <w:rsid w:val="008D6ACB"/>
    <w:rsid w:val="008D6E9E"/>
    <w:rsid w:val="008D7435"/>
    <w:rsid w:val="008E0923"/>
    <w:rsid w:val="008E178A"/>
    <w:rsid w:val="008E190B"/>
    <w:rsid w:val="008E1CB0"/>
    <w:rsid w:val="008E2178"/>
    <w:rsid w:val="008E2984"/>
    <w:rsid w:val="008E306F"/>
    <w:rsid w:val="008E3991"/>
    <w:rsid w:val="008E3B9A"/>
    <w:rsid w:val="008E45CC"/>
    <w:rsid w:val="008E4B09"/>
    <w:rsid w:val="008E51E1"/>
    <w:rsid w:val="008E5C97"/>
    <w:rsid w:val="008E6AAA"/>
    <w:rsid w:val="008E6B56"/>
    <w:rsid w:val="008E6D53"/>
    <w:rsid w:val="008E7025"/>
    <w:rsid w:val="008E7B8D"/>
    <w:rsid w:val="008F00F9"/>
    <w:rsid w:val="008F0F6B"/>
    <w:rsid w:val="008F34F1"/>
    <w:rsid w:val="008F3B58"/>
    <w:rsid w:val="008F5094"/>
    <w:rsid w:val="008F5FDF"/>
    <w:rsid w:val="008F6622"/>
    <w:rsid w:val="008F6EA8"/>
    <w:rsid w:val="008F78D9"/>
    <w:rsid w:val="008F7C87"/>
    <w:rsid w:val="00900450"/>
    <w:rsid w:val="00901140"/>
    <w:rsid w:val="0090218A"/>
    <w:rsid w:val="00902A77"/>
    <w:rsid w:val="00904959"/>
    <w:rsid w:val="0090518D"/>
    <w:rsid w:val="00907421"/>
    <w:rsid w:val="00907F5E"/>
    <w:rsid w:val="009107D7"/>
    <w:rsid w:val="00910E34"/>
    <w:rsid w:val="00911100"/>
    <w:rsid w:val="00911BFF"/>
    <w:rsid w:val="00912410"/>
    <w:rsid w:val="00912539"/>
    <w:rsid w:val="00912740"/>
    <w:rsid w:val="00913264"/>
    <w:rsid w:val="00913669"/>
    <w:rsid w:val="00913C7C"/>
    <w:rsid w:val="0091459F"/>
    <w:rsid w:val="00915176"/>
    <w:rsid w:val="00915CEE"/>
    <w:rsid w:val="009201DE"/>
    <w:rsid w:val="00920A77"/>
    <w:rsid w:val="009212C1"/>
    <w:rsid w:val="009225C9"/>
    <w:rsid w:val="009233D4"/>
    <w:rsid w:val="00924214"/>
    <w:rsid w:val="00924552"/>
    <w:rsid w:val="00924941"/>
    <w:rsid w:val="00925187"/>
    <w:rsid w:val="009253C8"/>
    <w:rsid w:val="00926555"/>
    <w:rsid w:val="009270DB"/>
    <w:rsid w:val="00930346"/>
    <w:rsid w:val="009310A7"/>
    <w:rsid w:val="009316F0"/>
    <w:rsid w:val="00931838"/>
    <w:rsid w:val="00931A7A"/>
    <w:rsid w:val="009331D0"/>
    <w:rsid w:val="00934013"/>
    <w:rsid w:val="009344C3"/>
    <w:rsid w:val="0093532A"/>
    <w:rsid w:val="00935762"/>
    <w:rsid w:val="0093605C"/>
    <w:rsid w:val="009365E3"/>
    <w:rsid w:val="0093674A"/>
    <w:rsid w:val="00936D2F"/>
    <w:rsid w:val="009410CA"/>
    <w:rsid w:val="00941374"/>
    <w:rsid w:val="00941614"/>
    <w:rsid w:val="009419B1"/>
    <w:rsid w:val="00941E03"/>
    <w:rsid w:val="00942054"/>
    <w:rsid w:val="00942716"/>
    <w:rsid w:val="009427A0"/>
    <w:rsid w:val="00942A61"/>
    <w:rsid w:val="00943623"/>
    <w:rsid w:val="00944175"/>
    <w:rsid w:val="009449E5"/>
    <w:rsid w:val="009456B6"/>
    <w:rsid w:val="00945962"/>
    <w:rsid w:val="00945BD0"/>
    <w:rsid w:val="00946074"/>
    <w:rsid w:val="0095056D"/>
    <w:rsid w:val="00950A88"/>
    <w:rsid w:val="00950BD2"/>
    <w:rsid w:val="00950D83"/>
    <w:rsid w:val="009519E5"/>
    <w:rsid w:val="00952D2E"/>
    <w:rsid w:val="00953C72"/>
    <w:rsid w:val="00954F06"/>
    <w:rsid w:val="009552A5"/>
    <w:rsid w:val="009553C2"/>
    <w:rsid w:val="009553C4"/>
    <w:rsid w:val="009558CF"/>
    <w:rsid w:val="00956BEA"/>
    <w:rsid w:val="009578C9"/>
    <w:rsid w:val="009604E1"/>
    <w:rsid w:val="0096092F"/>
    <w:rsid w:val="00960FAD"/>
    <w:rsid w:val="00961F2E"/>
    <w:rsid w:val="00961FE6"/>
    <w:rsid w:val="0096203B"/>
    <w:rsid w:val="009624C6"/>
    <w:rsid w:val="00962CCB"/>
    <w:rsid w:val="00962DAA"/>
    <w:rsid w:val="00964142"/>
    <w:rsid w:val="00964520"/>
    <w:rsid w:val="009650C8"/>
    <w:rsid w:val="009658A8"/>
    <w:rsid w:val="009673DE"/>
    <w:rsid w:val="00967633"/>
    <w:rsid w:val="00967D58"/>
    <w:rsid w:val="00970022"/>
    <w:rsid w:val="00970655"/>
    <w:rsid w:val="00970FDB"/>
    <w:rsid w:val="00971559"/>
    <w:rsid w:val="0097193C"/>
    <w:rsid w:val="00971945"/>
    <w:rsid w:val="00971E34"/>
    <w:rsid w:val="00972FE9"/>
    <w:rsid w:val="009737AA"/>
    <w:rsid w:val="009738F0"/>
    <w:rsid w:val="009741E0"/>
    <w:rsid w:val="0097425C"/>
    <w:rsid w:val="0097462C"/>
    <w:rsid w:val="00974FB3"/>
    <w:rsid w:val="00975ACC"/>
    <w:rsid w:val="0097664C"/>
    <w:rsid w:val="0097687B"/>
    <w:rsid w:val="0097736B"/>
    <w:rsid w:val="00977D3B"/>
    <w:rsid w:val="009808A3"/>
    <w:rsid w:val="00981473"/>
    <w:rsid w:val="00982426"/>
    <w:rsid w:val="00982F39"/>
    <w:rsid w:val="0098447D"/>
    <w:rsid w:val="009850BD"/>
    <w:rsid w:val="0098543D"/>
    <w:rsid w:val="00986441"/>
    <w:rsid w:val="00987ED4"/>
    <w:rsid w:val="0099086B"/>
    <w:rsid w:val="00991992"/>
    <w:rsid w:val="00992FCE"/>
    <w:rsid w:val="00994BC3"/>
    <w:rsid w:val="00994C74"/>
    <w:rsid w:val="0099520C"/>
    <w:rsid w:val="00995265"/>
    <w:rsid w:val="009953FE"/>
    <w:rsid w:val="0099564C"/>
    <w:rsid w:val="009956B8"/>
    <w:rsid w:val="00995CF5"/>
    <w:rsid w:val="00996300"/>
    <w:rsid w:val="00996CCB"/>
    <w:rsid w:val="00997BEA"/>
    <w:rsid w:val="009A0BB8"/>
    <w:rsid w:val="009A3F2D"/>
    <w:rsid w:val="009A3FF2"/>
    <w:rsid w:val="009A49B1"/>
    <w:rsid w:val="009A4ABF"/>
    <w:rsid w:val="009A4D95"/>
    <w:rsid w:val="009A4F1D"/>
    <w:rsid w:val="009A584D"/>
    <w:rsid w:val="009A5AED"/>
    <w:rsid w:val="009A5D3C"/>
    <w:rsid w:val="009A5E0A"/>
    <w:rsid w:val="009A6053"/>
    <w:rsid w:val="009A66C6"/>
    <w:rsid w:val="009A6C2D"/>
    <w:rsid w:val="009A73D5"/>
    <w:rsid w:val="009A7C3A"/>
    <w:rsid w:val="009A7D54"/>
    <w:rsid w:val="009B13F9"/>
    <w:rsid w:val="009B1CBA"/>
    <w:rsid w:val="009B1D67"/>
    <w:rsid w:val="009B2DE6"/>
    <w:rsid w:val="009B3F93"/>
    <w:rsid w:val="009B5F11"/>
    <w:rsid w:val="009B615B"/>
    <w:rsid w:val="009B6200"/>
    <w:rsid w:val="009B6458"/>
    <w:rsid w:val="009B6640"/>
    <w:rsid w:val="009B73C1"/>
    <w:rsid w:val="009B76A1"/>
    <w:rsid w:val="009C1370"/>
    <w:rsid w:val="009C1948"/>
    <w:rsid w:val="009C1D45"/>
    <w:rsid w:val="009C200B"/>
    <w:rsid w:val="009C423F"/>
    <w:rsid w:val="009C4CBF"/>
    <w:rsid w:val="009C55CC"/>
    <w:rsid w:val="009C58EB"/>
    <w:rsid w:val="009C61D2"/>
    <w:rsid w:val="009C6411"/>
    <w:rsid w:val="009C6904"/>
    <w:rsid w:val="009C6B09"/>
    <w:rsid w:val="009C6D1E"/>
    <w:rsid w:val="009D005E"/>
    <w:rsid w:val="009D1367"/>
    <w:rsid w:val="009D1763"/>
    <w:rsid w:val="009D1A1F"/>
    <w:rsid w:val="009D1CD5"/>
    <w:rsid w:val="009D1E23"/>
    <w:rsid w:val="009D2015"/>
    <w:rsid w:val="009D315D"/>
    <w:rsid w:val="009D4149"/>
    <w:rsid w:val="009D4E0C"/>
    <w:rsid w:val="009D5614"/>
    <w:rsid w:val="009D57F6"/>
    <w:rsid w:val="009D620C"/>
    <w:rsid w:val="009D68B8"/>
    <w:rsid w:val="009D6D46"/>
    <w:rsid w:val="009D6F5E"/>
    <w:rsid w:val="009D7A71"/>
    <w:rsid w:val="009E04DC"/>
    <w:rsid w:val="009E0734"/>
    <w:rsid w:val="009E078B"/>
    <w:rsid w:val="009E13A5"/>
    <w:rsid w:val="009E1C7F"/>
    <w:rsid w:val="009E1C89"/>
    <w:rsid w:val="009E2801"/>
    <w:rsid w:val="009E2C22"/>
    <w:rsid w:val="009E403C"/>
    <w:rsid w:val="009E4B0D"/>
    <w:rsid w:val="009E4CED"/>
    <w:rsid w:val="009E50A4"/>
    <w:rsid w:val="009E5DFD"/>
    <w:rsid w:val="009E60CB"/>
    <w:rsid w:val="009E77FE"/>
    <w:rsid w:val="009E7970"/>
    <w:rsid w:val="009F0123"/>
    <w:rsid w:val="009F11DA"/>
    <w:rsid w:val="009F1599"/>
    <w:rsid w:val="009F178A"/>
    <w:rsid w:val="009F1AAF"/>
    <w:rsid w:val="009F1C22"/>
    <w:rsid w:val="009F1CC4"/>
    <w:rsid w:val="009F1DAC"/>
    <w:rsid w:val="009F23D9"/>
    <w:rsid w:val="009F2886"/>
    <w:rsid w:val="009F2AC2"/>
    <w:rsid w:val="009F2B19"/>
    <w:rsid w:val="009F3129"/>
    <w:rsid w:val="009F3261"/>
    <w:rsid w:val="009F32A7"/>
    <w:rsid w:val="009F36E1"/>
    <w:rsid w:val="009F4485"/>
    <w:rsid w:val="009F4F92"/>
    <w:rsid w:val="009F5060"/>
    <w:rsid w:val="009F50A1"/>
    <w:rsid w:val="009F5451"/>
    <w:rsid w:val="009F5F03"/>
    <w:rsid w:val="009F679A"/>
    <w:rsid w:val="009F6CA6"/>
    <w:rsid w:val="009F6F23"/>
    <w:rsid w:val="009F7998"/>
    <w:rsid w:val="00A007E9"/>
    <w:rsid w:val="00A00B19"/>
    <w:rsid w:val="00A01EC6"/>
    <w:rsid w:val="00A04289"/>
    <w:rsid w:val="00A05146"/>
    <w:rsid w:val="00A05FAF"/>
    <w:rsid w:val="00A0617F"/>
    <w:rsid w:val="00A06916"/>
    <w:rsid w:val="00A078A0"/>
    <w:rsid w:val="00A10203"/>
    <w:rsid w:val="00A1049E"/>
    <w:rsid w:val="00A11294"/>
    <w:rsid w:val="00A120D8"/>
    <w:rsid w:val="00A12308"/>
    <w:rsid w:val="00A12788"/>
    <w:rsid w:val="00A12A64"/>
    <w:rsid w:val="00A12FC5"/>
    <w:rsid w:val="00A12FD5"/>
    <w:rsid w:val="00A134C1"/>
    <w:rsid w:val="00A13B91"/>
    <w:rsid w:val="00A13F9A"/>
    <w:rsid w:val="00A13F9D"/>
    <w:rsid w:val="00A15098"/>
    <w:rsid w:val="00A15C12"/>
    <w:rsid w:val="00A17BE1"/>
    <w:rsid w:val="00A17DD4"/>
    <w:rsid w:val="00A2016A"/>
    <w:rsid w:val="00A20611"/>
    <w:rsid w:val="00A22379"/>
    <w:rsid w:val="00A23F00"/>
    <w:rsid w:val="00A24415"/>
    <w:rsid w:val="00A2489E"/>
    <w:rsid w:val="00A249ED"/>
    <w:rsid w:val="00A2707D"/>
    <w:rsid w:val="00A2759C"/>
    <w:rsid w:val="00A27666"/>
    <w:rsid w:val="00A2782C"/>
    <w:rsid w:val="00A27A93"/>
    <w:rsid w:val="00A30985"/>
    <w:rsid w:val="00A30A5B"/>
    <w:rsid w:val="00A30B8A"/>
    <w:rsid w:val="00A30BB2"/>
    <w:rsid w:val="00A31897"/>
    <w:rsid w:val="00A31CC3"/>
    <w:rsid w:val="00A3282D"/>
    <w:rsid w:val="00A32A69"/>
    <w:rsid w:val="00A347EF"/>
    <w:rsid w:val="00A34AD5"/>
    <w:rsid w:val="00A3511D"/>
    <w:rsid w:val="00A35936"/>
    <w:rsid w:val="00A35A40"/>
    <w:rsid w:val="00A36184"/>
    <w:rsid w:val="00A367C7"/>
    <w:rsid w:val="00A368B6"/>
    <w:rsid w:val="00A37A3F"/>
    <w:rsid w:val="00A404A9"/>
    <w:rsid w:val="00A405F3"/>
    <w:rsid w:val="00A40F26"/>
    <w:rsid w:val="00A41A1E"/>
    <w:rsid w:val="00A42BDB"/>
    <w:rsid w:val="00A42CCB"/>
    <w:rsid w:val="00A42F1F"/>
    <w:rsid w:val="00A43553"/>
    <w:rsid w:val="00A440D0"/>
    <w:rsid w:val="00A446D0"/>
    <w:rsid w:val="00A448E0"/>
    <w:rsid w:val="00A456B4"/>
    <w:rsid w:val="00A45B74"/>
    <w:rsid w:val="00A46EF2"/>
    <w:rsid w:val="00A473AF"/>
    <w:rsid w:val="00A504BB"/>
    <w:rsid w:val="00A51067"/>
    <w:rsid w:val="00A51358"/>
    <w:rsid w:val="00A5144D"/>
    <w:rsid w:val="00A51C62"/>
    <w:rsid w:val="00A525EB"/>
    <w:rsid w:val="00A52B1A"/>
    <w:rsid w:val="00A52F36"/>
    <w:rsid w:val="00A53041"/>
    <w:rsid w:val="00A54676"/>
    <w:rsid w:val="00A5624F"/>
    <w:rsid w:val="00A5718A"/>
    <w:rsid w:val="00A5782C"/>
    <w:rsid w:val="00A6008A"/>
    <w:rsid w:val="00A600E5"/>
    <w:rsid w:val="00A61BF2"/>
    <w:rsid w:val="00A61F05"/>
    <w:rsid w:val="00A62094"/>
    <w:rsid w:val="00A6269E"/>
    <w:rsid w:val="00A62860"/>
    <w:rsid w:val="00A632B9"/>
    <w:rsid w:val="00A64204"/>
    <w:rsid w:val="00A65DE9"/>
    <w:rsid w:val="00A661B1"/>
    <w:rsid w:val="00A66AA8"/>
    <w:rsid w:val="00A672C6"/>
    <w:rsid w:val="00A673DE"/>
    <w:rsid w:val="00A67484"/>
    <w:rsid w:val="00A67BC4"/>
    <w:rsid w:val="00A67C7D"/>
    <w:rsid w:val="00A67E20"/>
    <w:rsid w:val="00A7034F"/>
    <w:rsid w:val="00A70AD4"/>
    <w:rsid w:val="00A70C36"/>
    <w:rsid w:val="00A7141B"/>
    <w:rsid w:val="00A714B4"/>
    <w:rsid w:val="00A7200D"/>
    <w:rsid w:val="00A722BF"/>
    <w:rsid w:val="00A722C6"/>
    <w:rsid w:val="00A73224"/>
    <w:rsid w:val="00A74EE0"/>
    <w:rsid w:val="00A76DAE"/>
    <w:rsid w:val="00A76E85"/>
    <w:rsid w:val="00A770EE"/>
    <w:rsid w:val="00A77801"/>
    <w:rsid w:val="00A80067"/>
    <w:rsid w:val="00A8008C"/>
    <w:rsid w:val="00A80451"/>
    <w:rsid w:val="00A80B8C"/>
    <w:rsid w:val="00A80C01"/>
    <w:rsid w:val="00A81383"/>
    <w:rsid w:val="00A81442"/>
    <w:rsid w:val="00A8205B"/>
    <w:rsid w:val="00A82457"/>
    <w:rsid w:val="00A8316C"/>
    <w:rsid w:val="00A8333A"/>
    <w:rsid w:val="00A84150"/>
    <w:rsid w:val="00A8555F"/>
    <w:rsid w:val="00A85678"/>
    <w:rsid w:val="00A85AF4"/>
    <w:rsid w:val="00A865E4"/>
    <w:rsid w:val="00A867F8"/>
    <w:rsid w:val="00A86E96"/>
    <w:rsid w:val="00A87CB3"/>
    <w:rsid w:val="00A90540"/>
    <w:rsid w:val="00A90609"/>
    <w:rsid w:val="00A90C32"/>
    <w:rsid w:val="00A90F72"/>
    <w:rsid w:val="00A91228"/>
    <w:rsid w:val="00A9135E"/>
    <w:rsid w:val="00A91B0B"/>
    <w:rsid w:val="00A92188"/>
    <w:rsid w:val="00A9219F"/>
    <w:rsid w:val="00A92893"/>
    <w:rsid w:val="00A92F28"/>
    <w:rsid w:val="00A9395D"/>
    <w:rsid w:val="00A93BE6"/>
    <w:rsid w:val="00A93D7F"/>
    <w:rsid w:val="00A940F0"/>
    <w:rsid w:val="00A94380"/>
    <w:rsid w:val="00A9448C"/>
    <w:rsid w:val="00A95A38"/>
    <w:rsid w:val="00A95BA7"/>
    <w:rsid w:val="00A9601E"/>
    <w:rsid w:val="00A96CDC"/>
    <w:rsid w:val="00A97665"/>
    <w:rsid w:val="00AA1B8C"/>
    <w:rsid w:val="00AA1CE7"/>
    <w:rsid w:val="00AA1FE8"/>
    <w:rsid w:val="00AA225C"/>
    <w:rsid w:val="00AA35F2"/>
    <w:rsid w:val="00AA4D9D"/>
    <w:rsid w:val="00AA51FA"/>
    <w:rsid w:val="00AA57A7"/>
    <w:rsid w:val="00AA6915"/>
    <w:rsid w:val="00AA78CA"/>
    <w:rsid w:val="00AB077A"/>
    <w:rsid w:val="00AB0945"/>
    <w:rsid w:val="00AB0B7D"/>
    <w:rsid w:val="00AB1991"/>
    <w:rsid w:val="00AB2254"/>
    <w:rsid w:val="00AB2454"/>
    <w:rsid w:val="00AB2C4C"/>
    <w:rsid w:val="00AB2DC9"/>
    <w:rsid w:val="00AB3767"/>
    <w:rsid w:val="00AB392A"/>
    <w:rsid w:val="00AB445B"/>
    <w:rsid w:val="00AB5D2E"/>
    <w:rsid w:val="00AB655B"/>
    <w:rsid w:val="00AB684D"/>
    <w:rsid w:val="00AB6A43"/>
    <w:rsid w:val="00AB7330"/>
    <w:rsid w:val="00AB7DE7"/>
    <w:rsid w:val="00AC0D15"/>
    <w:rsid w:val="00AC10F2"/>
    <w:rsid w:val="00AC19D2"/>
    <w:rsid w:val="00AC231C"/>
    <w:rsid w:val="00AC30B7"/>
    <w:rsid w:val="00AC3825"/>
    <w:rsid w:val="00AC396A"/>
    <w:rsid w:val="00AC43AD"/>
    <w:rsid w:val="00AC4788"/>
    <w:rsid w:val="00AC4C1D"/>
    <w:rsid w:val="00AC4D61"/>
    <w:rsid w:val="00AC53F7"/>
    <w:rsid w:val="00AC55C0"/>
    <w:rsid w:val="00AC61D2"/>
    <w:rsid w:val="00AC74FB"/>
    <w:rsid w:val="00AC7524"/>
    <w:rsid w:val="00AD05D6"/>
    <w:rsid w:val="00AD0BA7"/>
    <w:rsid w:val="00AD227E"/>
    <w:rsid w:val="00AD3164"/>
    <w:rsid w:val="00AD3D5F"/>
    <w:rsid w:val="00AD4F7D"/>
    <w:rsid w:val="00AD5070"/>
    <w:rsid w:val="00AD52A0"/>
    <w:rsid w:val="00AD5B5E"/>
    <w:rsid w:val="00AD5E71"/>
    <w:rsid w:val="00AD6055"/>
    <w:rsid w:val="00AD6714"/>
    <w:rsid w:val="00AD7597"/>
    <w:rsid w:val="00AD760D"/>
    <w:rsid w:val="00AE06B7"/>
    <w:rsid w:val="00AE098D"/>
    <w:rsid w:val="00AE15F4"/>
    <w:rsid w:val="00AE1B7B"/>
    <w:rsid w:val="00AE3532"/>
    <w:rsid w:val="00AE52BF"/>
    <w:rsid w:val="00AE5589"/>
    <w:rsid w:val="00AE5C30"/>
    <w:rsid w:val="00AE6577"/>
    <w:rsid w:val="00AE79DF"/>
    <w:rsid w:val="00AF00C2"/>
    <w:rsid w:val="00AF1481"/>
    <w:rsid w:val="00AF1BC6"/>
    <w:rsid w:val="00AF2B2A"/>
    <w:rsid w:val="00AF2BF1"/>
    <w:rsid w:val="00AF2EB2"/>
    <w:rsid w:val="00AF4312"/>
    <w:rsid w:val="00AF4BA6"/>
    <w:rsid w:val="00AF4D61"/>
    <w:rsid w:val="00AF53BE"/>
    <w:rsid w:val="00AF572A"/>
    <w:rsid w:val="00AF5CBD"/>
    <w:rsid w:val="00AF5F2A"/>
    <w:rsid w:val="00AF60A8"/>
    <w:rsid w:val="00AF6595"/>
    <w:rsid w:val="00AF6CBB"/>
    <w:rsid w:val="00AF71D8"/>
    <w:rsid w:val="00AF762C"/>
    <w:rsid w:val="00AF7C90"/>
    <w:rsid w:val="00B00487"/>
    <w:rsid w:val="00B008EC"/>
    <w:rsid w:val="00B00C61"/>
    <w:rsid w:val="00B01DC4"/>
    <w:rsid w:val="00B03128"/>
    <w:rsid w:val="00B03919"/>
    <w:rsid w:val="00B04DE1"/>
    <w:rsid w:val="00B04F5A"/>
    <w:rsid w:val="00B0521F"/>
    <w:rsid w:val="00B05778"/>
    <w:rsid w:val="00B059F7"/>
    <w:rsid w:val="00B05B02"/>
    <w:rsid w:val="00B05DEC"/>
    <w:rsid w:val="00B06904"/>
    <w:rsid w:val="00B06D29"/>
    <w:rsid w:val="00B0700E"/>
    <w:rsid w:val="00B107D0"/>
    <w:rsid w:val="00B1111A"/>
    <w:rsid w:val="00B114FB"/>
    <w:rsid w:val="00B11B37"/>
    <w:rsid w:val="00B12815"/>
    <w:rsid w:val="00B12AEA"/>
    <w:rsid w:val="00B12FFD"/>
    <w:rsid w:val="00B13AEA"/>
    <w:rsid w:val="00B13ED7"/>
    <w:rsid w:val="00B1425C"/>
    <w:rsid w:val="00B149F2"/>
    <w:rsid w:val="00B152F1"/>
    <w:rsid w:val="00B155A7"/>
    <w:rsid w:val="00B15E65"/>
    <w:rsid w:val="00B15EE9"/>
    <w:rsid w:val="00B174DA"/>
    <w:rsid w:val="00B206A8"/>
    <w:rsid w:val="00B20DB5"/>
    <w:rsid w:val="00B21CCE"/>
    <w:rsid w:val="00B22390"/>
    <w:rsid w:val="00B225FA"/>
    <w:rsid w:val="00B22ACE"/>
    <w:rsid w:val="00B244C1"/>
    <w:rsid w:val="00B247D5"/>
    <w:rsid w:val="00B24931"/>
    <w:rsid w:val="00B253E8"/>
    <w:rsid w:val="00B255E4"/>
    <w:rsid w:val="00B259D9"/>
    <w:rsid w:val="00B26085"/>
    <w:rsid w:val="00B26A51"/>
    <w:rsid w:val="00B26C77"/>
    <w:rsid w:val="00B27271"/>
    <w:rsid w:val="00B27A49"/>
    <w:rsid w:val="00B27ACD"/>
    <w:rsid w:val="00B30006"/>
    <w:rsid w:val="00B30D35"/>
    <w:rsid w:val="00B30E10"/>
    <w:rsid w:val="00B31362"/>
    <w:rsid w:val="00B327E1"/>
    <w:rsid w:val="00B32926"/>
    <w:rsid w:val="00B33533"/>
    <w:rsid w:val="00B351E1"/>
    <w:rsid w:val="00B3520E"/>
    <w:rsid w:val="00B35778"/>
    <w:rsid w:val="00B36C5E"/>
    <w:rsid w:val="00B36E56"/>
    <w:rsid w:val="00B377F0"/>
    <w:rsid w:val="00B407AB"/>
    <w:rsid w:val="00B40CC3"/>
    <w:rsid w:val="00B40E37"/>
    <w:rsid w:val="00B412BB"/>
    <w:rsid w:val="00B41630"/>
    <w:rsid w:val="00B4298F"/>
    <w:rsid w:val="00B42BD5"/>
    <w:rsid w:val="00B42EB9"/>
    <w:rsid w:val="00B435CD"/>
    <w:rsid w:val="00B43C7E"/>
    <w:rsid w:val="00B444B1"/>
    <w:rsid w:val="00B45ADA"/>
    <w:rsid w:val="00B46D5C"/>
    <w:rsid w:val="00B46E37"/>
    <w:rsid w:val="00B471E2"/>
    <w:rsid w:val="00B472F5"/>
    <w:rsid w:val="00B5017D"/>
    <w:rsid w:val="00B5020E"/>
    <w:rsid w:val="00B51826"/>
    <w:rsid w:val="00B519FF"/>
    <w:rsid w:val="00B52307"/>
    <w:rsid w:val="00B5249C"/>
    <w:rsid w:val="00B5273D"/>
    <w:rsid w:val="00B532D4"/>
    <w:rsid w:val="00B53FEA"/>
    <w:rsid w:val="00B54EEF"/>
    <w:rsid w:val="00B55B63"/>
    <w:rsid w:val="00B55E67"/>
    <w:rsid w:val="00B56867"/>
    <w:rsid w:val="00B57225"/>
    <w:rsid w:val="00B57301"/>
    <w:rsid w:val="00B57F1C"/>
    <w:rsid w:val="00B604A5"/>
    <w:rsid w:val="00B60B33"/>
    <w:rsid w:val="00B612AE"/>
    <w:rsid w:val="00B63AA5"/>
    <w:rsid w:val="00B6495D"/>
    <w:rsid w:val="00B64D05"/>
    <w:rsid w:val="00B65490"/>
    <w:rsid w:val="00B656C8"/>
    <w:rsid w:val="00B65E2D"/>
    <w:rsid w:val="00B6615C"/>
    <w:rsid w:val="00B66BAE"/>
    <w:rsid w:val="00B67941"/>
    <w:rsid w:val="00B704BB"/>
    <w:rsid w:val="00B704F6"/>
    <w:rsid w:val="00B71840"/>
    <w:rsid w:val="00B71B6A"/>
    <w:rsid w:val="00B71BF6"/>
    <w:rsid w:val="00B7247D"/>
    <w:rsid w:val="00B72FFE"/>
    <w:rsid w:val="00B73EF8"/>
    <w:rsid w:val="00B74269"/>
    <w:rsid w:val="00B744D1"/>
    <w:rsid w:val="00B74664"/>
    <w:rsid w:val="00B74D1A"/>
    <w:rsid w:val="00B7587E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2FC"/>
    <w:rsid w:val="00B83FE3"/>
    <w:rsid w:val="00B84E30"/>
    <w:rsid w:val="00B85466"/>
    <w:rsid w:val="00B85F8D"/>
    <w:rsid w:val="00B87B0F"/>
    <w:rsid w:val="00B87CF2"/>
    <w:rsid w:val="00B87FEC"/>
    <w:rsid w:val="00B90CC2"/>
    <w:rsid w:val="00B90D63"/>
    <w:rsid w:val="00B929B6"/>
    <w:rsid w:val="00B92D13"/>
    <w:rsid w:val="00B93283"/>
    <w:rsid w:val="00B93A7E"/>
    <w:rsid w:val="00B93EB3"/>
    <w:rsid w:val="00B94BB7"/>
    <w:rsid w:val="00B95550"/>
    <w:rsid w:val="00B955E8"/>
    <w:rsid w:val="00B957F9"/>
    <w:rsid w:val="00B958CE"/>
    <w:rsid w:val="00B973B3"/>
    <w:rsid w:val="00BA0A9F"/>
    <w:rsid w:val="00BA10E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A7DBC"/>
    <w:rsid w:val="00BB06DA"/>
    <w:rsid w:val="00BB0B4C"/>
    <w:rsid w:val="00BB5D60"/>
    <w:rsid w:val="00BB5DD6"/>
    <w:rsid w:val="00BB6555"/>
    <w:rsid w:val="00BB6FBF"/>
    <w:rsid w:val="00BB747E"/>
    <w:rsid w:val="00BB7CBD"/>
    <w:rsid w:val="00BC073E"/>
    <w:rsid w:val="00BC0E2F"/>
    <w:rsid w:val="00BC0E5E"/>
    <w:rsid w:val="00BC1D64"/>
    <w:rsid w:val="00BC39CB"/>
    <w:rsid w:val="00BC4072"/>
    <w:rsid w:val="00BC4BF5"/>
    <w:rsid w:val="00BC557F"/>
    <w:rsid w:val="00BC5631"/>
    <w:rsid w:val="00BC5658"/>
    <w:rsid w:val="00BC597E"/>
    <w:rsid w:val="00BC5EC1"/>
    <w:rsid w:val="00BC6481"/>
    <w:rsid w:val="00BD0A22"/>
    <w:rsid w:val="00BD31C0"/>
    <w:rsid w:val="00BD32EF"/>
    <w:rsid w:val="00BD348B"/>
    <w:rsid w:val="00BD3DB8"/>
    <w:rsid w:val="00BD41B1"/>
    <w:rsid w:val="00BD49E0"/>
    <w:rsid w:val="00BD566F"/>
    <w:rsid w:val="00BD56EF"/>
    <w:rsid w:val="00BD792A"/>
    <w:rsid w:val="00BE08A9"/>
    <w:rsid w:val="00BE08DB"/>
    <w:rsid w:val="00BE0C5E"/>
    <w:rsid w:val="00BE0CB8"/>
    <w:rsid w:val="00BE14C8"/>
    <w:rsid w:val="00BE22EF"/>
    <w:rsid w:val="00BE2401"/>
    <w:rsid w:val="00BE3227"/>
    <w:rsid w:val="00BE4321"/>
    <w:rsid w:val="00BE49F3"/>
    <w:rsid w:val="00BE680E"/>
    <w:rsid w:val="00BF05A8"/>
    <w:rsid w:val="00BF2342"/>
    <w:rsid w:val="00BF3C40"/>
    <w:rsid w:val="00BF3DE7"/>
    <w:rsid w:val="00BF467E"/>
    <w:rsid w:val="00BF53FA"/>
    <w:rsid w:val="00BF6155"/>
    <w:rsid w:val="00BF6790"/>
    <w:rsid w:val="00BF6BCE"/>
    <w:rsid w:val="00BF6F4E"/>
    <w:rsid w:val="00BF75F8"/>
    <w:rsid w:val="00C00E85"/>
    <w:rsid w:val="00C01584"/>
    <w:rsid w:val="00C01892"/>
    <w:rsid w:val="00C02443"/>
    <w:rsid w:val="00C02526"/>
    <w:rsid w:val="00C02CD8"/>
    <w:rsid w:val="00C02D66"/>
    <w:rsid w:val="00C03192"/>
    <w:rsid w:val="00C035A8"/>
    <w:rsid w:val="00C036E8"/>
    <w:rsid w:val="00C03FCD"/>
    <w:rsid w:val="00C050C6"/>
    <w:rsid w:val="00C05D32"/>
    <w:rsid w:val="00C06317"/>
    <w:rsid w:val="00C07999"/>
    <w:rsid w:val="00C1112E"/>
    <w:rsid w:val="00C1141E"/>
    <w:rsid w:val="00C12058"/>
    <w:rsid w:val="00C12F4F"/>
    <w:rsid w:val="00C13191"/>
    <w:rsid w:val="00C13293"/>
    <w:rsid w:val="00C140C8"/>
    <w:rsid w:val="00C1437C"/>
    <w:rsid w:val="00C14D84"/>
    <w:rsid w:val="00C1502D"/>
    <w:rsid w:val="00C154E4"/>
    <w:rsid w:val="00C1631F"/>
    <w:rsid w:val="00C1709D"/>
    <w:rsid w:val="00C205F2"/>
    <w:rsid w:val="00C20FDF"/>
    <w:rsid w:val="00C21788"/>
    <w:rsid w:val="00C22D21"/>
    <w:rsid w:val="00C231F7"/>
    <w:rsid w:val="00C23251"/>
    <w:rsid w:val="00C235E5"/>
    <w:rsid w:val="00C23864"/>
    <w:rsid w:val="00C240F0"/>
    <w:rsid w:val="00C24712"/>
    <w:rsid w:val="00C257D6"/>
    <w:rsid w:val="00C25A5B"/>
    <w:rsid w:val="00C25B10"/>
    <w:rsid w:val="00C25E45"/>
    <w:rsid w:val="00C26C5B"/>
    <w:rsid w:val="00C27D98"/>
    <w:rsid w:val="00C30733"/>
    <w:rsid w:val="00C3087F"/>
    <w:rsid w:val="00C30A0A"/>
    <w:rsid w:val="00C3108F"/>
    <w:rsid w:val="00C31F1E"/>
    <w:rsid w:val="00C32A11"/>
    <w:rsid w:val="00C332DB"/>
    <w:rsid w:val="00C33A21"/>
    <w:rsid w:val="00C355AF"/>
    <w:rsid w:val="00C358B9"/>
    <w:rsid w:val="00C35BAE"/>
    <w:rsid w:val="00C369FA"/>
    <w:rsid w:val="00C369FC"/>
    <w:rsid w:val="00C3780F"/>
    <w:rsid w:val="00C37BD2"/>
    <w:rsid w:val="00C41D10"/>
    <w:rsid w:val="00C41E75"/>
    <w:rsid w:val="00C43CEC"/>
    <w:rsid w:val="00C457BA"/>
    <w:rsid w:val="00C47097"/>
    <w:rsid w:val="00C5047A"/>
    <w:rsid w:val="00C505B7"/>
    <w:rsid w:val="00C51F7D"/>
    <w:rsid w:val="00C51FB9"/>
    <w:rsid w:val="00C52599"/>
    <w:rsid w:val="00C53688"/>
    <w:rsid w:val="00C53A7C"/>
    <w:rsid w:val="00C54E96"/>
    <w:rsid w:val="00C55A2E"/>
    <w:rsid w:val="00C5636E"/>
    <w:rsid w:val="00C56B1F"/>
    <w:rsid w:val="00C57542"/>
    <w:rsid w:val="00C60433"/>
    <w:rsid w:val="00C615EE"/>
    <w:rsid w:val="00C616E3"/>
    <w:rsid w:val="00C62013"/>
    <w:rsid w:val="00C62585"/>
    <w:rsid w:val="00C625C5"/>
    <w:rsid w:val="00C6308A"/>
    <w:rsid w:val="00C63963"/>
    <w:rsid w:val="00C6458C"/>
    <w:rsid w:val="00C64B77"/>
    <w:rsid w:val="00C67B1F"/>
    <w:rsid w:val="00C67CF3"/>
    <w:rsid w:val="00C67EEE"/>
    <w:rsid w:val="00C7037E"/>
    <w:rsid w:val="00C71E42"/>
    <w:rsid w:val="00C72B36"/>
    <w:rsid w:val="00C72C15"/>
    <w:rsid w:val="00C72C3E"/>
    <w:rsid w:val="00C72E9C"/>
    <w:rsid w:val="00C73701"/>
    <w:rsid w:val="00C74213"/>
    <w:rsid w:val="00C744CF"/>
    <w:rsid w:val="00C74702"/>
    <w:rsid w:val="00C74E4C"/>
    <w:rsid w:val="00C7571E"/>
    <w:rsid w:val="00C76FAE"/>
    <w:rsid w:val="00C770E3"/>
    <w:rsid w:val="00C776EB"/>
    <w:rsid w:val="00C80F08"/>
    <w:rsid w:val="00C8124F"/>
    <w:rsid w:val="00C815B8"/>
    <w:rsid w:val="00C81742"/>
    <w:rsid w:val="00C82D30"/>
    <w:rsid w:val="00C8347E"/>
    <w:rsid w:val="00C852E2"/>
    <w:rsid w:val="00C876CB"/>
    <w:rsid w:val="00C87D9D"/>
    <w:rsid w:val="00C9018C"/>
    <w:rsid w:val="00C90AEF"/>
    <w:rsid w:val="00C90F50"/>
    <w:rsid w:val="00C91268"/>
    <w:rsid w:val="00C918A7"/>
    <w:rsid w:val="00C91FBC"/>
    <w:rsid w:val="00C92649"/>
    <w:rsid w:val="00C92BA9"/>
    <w:rsid w:val="00C92D7E"/>
    <w:rsid w:val="00C94508"/>
    <w:rsid w:val="00C94530"/>
    <w:rsid w:val="00C94ACF"/>
    <w:rsid w:val="00C95F06"/>
    <w:rsid w:val="00C977E8"/>
    <w:rsid w:val="00C97A80"/>
    <w:rsid w:val="00C97E21"/>
    <w:rsid w:val="00CA006C"/>
    <w:rsid w:val="00CA1360"/>
    <w:rsid w:val="00CA16A3"/>
    <w:rsid w:val="00CA1CF9"/>
    <w:rsid w:val="00CA1F42"/>
    <w:rsid w:val="00CA34F7"/>
    <w:rsid w:val="00CA3CE0"/>
    <w:rsid w:val="00CA4A7F"/>
    <w:rsid w:val="00CA4F63"/>
    <w:rsid w:val="00CA4FCE"/>
    <w:rsid w:val="00CB038B"/>
    <w:rsid w:val="00CB04A0"/>
    <w:rsid w:val="00CB08C3"/>
    <w:rsid w:val="00CB0CBA"/>
    <w:rsid w:val="00CB120A"/>
    <w:rsid w:val="00CB1FB7"/>
    <w:rsid w:val="00CB3161"/>
    <w:rsid w:val="00CB3B7D"/>
    <w:rsid w:val="00CB3F30"/>
    <w:rsid w:val="00CB5288"/>
    <w:rsid w:val="00CB546C"/>
    <w:rsid w:val="00CB62BD"/>
    <w:rsid w:val="00CB6807"/>
    <w:rsid w:val="00CB69E5"/>
    <w:rsid w:val="00CC0640"/>
    <w:rsid w:val="00CC1E35"/>
    <w:rsid w:val="00CC368E"/>
    <w:rsid w:val="00CC37CC"/>
    <w:rsid w:val="00CC47F3"/>
    <w:rsid w:val="00CC4875"/>
    <w:rsid w:val="00CC56E1"/>
    <w:rsid w:val="00CC5C4B"/>
    <w:rsid w:val="00CC6C8B"/>
    <w:rsid w:val="00CC6D64"/>
    <w:rsid w:val="00CC7093"/>
    <w:rsid w:val="00CC7250"/>
    <w:rsid w:val="00CD0080"/>
    <w:rsid w:val="00CD15AF"/>
    <w:rsid w:val="00CD23FD"/>
    <w:rsid w:val="00CD2418"/>
    <w:rsid w:val="00CD3910"/>
    <w:rsid w:val="00CD3FE5"/>
    <w:rsid w:val="00CD46E7"/>
    <w:rsid w:val="00CD51DE"/>
    <w:rsid w:val="00CD5605"/>
    <w:rsid w:val="00CD5AE6"/>
    <w:rsid w:val="00CD6DF4"/>
    <w:rsid w:val="00CD710F"/>
    <w:rsid w:val="00CE0260"/>
    <w:rsid w:val="00CE0301"/>
    <w:rsid w:val="00CE26E5"/>
    <w:rsid w:val="00CE27C3"/>
    <w:rsid w:val="00CE3294"/>
    <w:rsid w:val="00CE4B6F"/>
    <w:rsid w:val="00CE6991"/>
    <w:rsid w:val="00CE7B9A"/>
    <w:rsid w:val="00CF04A0"/>
    <w:rsid w:val="00CF0F1B"/>
    <w:rsid w:val="00CF19BC"/>
    <w:rsid w:val="00CF236B"/>
    <w:rsid w:val="00CF2E4C"/>
    <w:rsid w:val="00CF3445"/>
    <w:rsid w:val="00CF36ED"/>
    <w:rsid w:val="00CF3EAE"/>
    <w:rsid w:val="00CF4ECF"/>
    <w:rsid w:val="00CF5171"/>
    <w:rsid w:val="00CF5F96"/>
    <w:rsid w:val="00CF6B5C"/>
    <w:rsid w:val="00CF7469"/>
    <w:rsid w:val="00D0055F"/>
    <w:rsid w:val="00D01A04"/>
    <w:rsid w:val="00D02328"/>
    <w:rsid w:val="00D027CF"/>
    <w:rsid w:val="00D02BF0"/>
    <w:rsid w:val="00D02C5A"/>
    <w:rsid w:val="00D02F0A"/>
    <w:rsid w:val="00D03766"/>
    <w:rsid w:val="00D03F77"/>
    <w:rsid w:val="00D0422F"/>
    <w:rsid w:val="00D044C3"/>
    <w:rsid w:val="00D04C82"/>
    <w:rsid w:val="00D054AC"/>
    <w:rsid w:val="00D05710"/>
    <w:rsid w:val="00D063F3"/>
    <w:rsid w:val="00D0690E"/>
    <w:rsid w:val="00D06E82"/>
    <w:rsid w:val="00D07D92"/>
    <w:rsid w:val="00D10C2B"/>
    <w:rsid w:val="00D11242"/>
    <w:rsid w:val="00D11DD1"/>
    <w:rsid w:val="00D12011"/>
    <w:rsid w:val="00D120B4"/>
    <w:rsid w:val="00D12985"/>
    <w:rsid w:val="00D12DCE"/>
    <w:rsid w:val="00D13A87"/>
    <w:rsid w:val="00D147FF"/>
    <w:rsid w:val="00D148CD"/>
    <w:rsid w:val="00D15F1B"/>
    <w:rsid w:val="00D1609B"/>
    <w:rsid w:val="00D167EF"/>
    <w:rsid w:val="00D16FD2"/>
    <w:rsid w:val="00D16FF9"/>
    <w:rsid w:val="00D17CE9"/>
    <w:rsid w:val="00D2093D"/>
    <w:rsid w:val="00D212C4"/>
    <w:rsid w:val="00D21D97"/>
    <w:rsid w:val="00D22296"/>
    <w:rsid w:val="00D224F3"/>
    <w:rsid w:val="00D22921"/>
    <w:rsid w:val="00D23677"/>
    <w:rsid w:val="00D251BC"/>
    <w:rsid w:val="00D269D3"/>
    <w:rsid w:val="00D27B2C"/>
    <w:rsid w:val="00D27D70"/>
    <w:rsid w:val="00D3019B"/>
    <w:rsid w:val="00D3041F"/>
    <w:rsid w:val="00D30E9D"/>
    <w:rsid w:val="00D31680"/>
    <w:rsid w:val="00D317DA"/>
    <w:rsid w:val="00D32205"/>
    <w:rsid w:val="00D335CD"/>
    <w:rsid w:val="00D33AD0"/>
    <w:rsid w:val="00D340AE"/>
    <w:rsid w:val="00D34A31"/>
    <w:rsid w:val="00D34DEA"/>
    <w:rsid w:val="00D353DA"/>
    <w:rsid w:val="00D35E26"/>
    <w:rsid w:val="00D35FA9"/>
    <w:rsid w:val="00D3727A"/>
    <w:rsid w:val="00D37C97"/>
    <w:rsid w:val="00D40FEE"/>
    <w:rsid w:val="00D41370"/>
    <w:rsid w:val="00D414C7"/>
    <w:rsid w:val="00D41943"/>
    <w:rsid w:val="00D41BE4"/>
    <w:rsid w:val="00D4297D"/>
    <w:rsid w:val="00D43235"/>
    <w:rsid w:val="00D432D0"/>
    <w:rsid w:val="00D43585"/>
    <w:rsid w:val="00D4411E"/>
    <w:rsid w:val="00D44C83"/>
    <w:rsid w:val="00D4517F"/>
    <w:rsid w:val="00D462D8"/>
    <w:rsid w:val="00D46F7C"/>
    <w:rsid w:val="00D51548"/>
    <w:rsid w:val="00D523A6"/>
    <w:rsid w:val="00D5257C"/>
    <w:rsid w:val="00D52BD7"/>
    <w:rsid w:val="00D53AE7"/>
    <w:rsid w:val="00D54863"/>
    <w:rsid w:val="00D54E6A"/>
    <w:rsid w:val="00D552E3"/>
    <w:rsid w:val="00D55B62"/>
    <w:rsid w:val="00D56284"/>
    <w:rsid w:val="00D60300"/>
    <w:rsid w:val="00D60403"/>
    <w:rsid w:val="00D6089D"/>
    <w:rsid w:val="00D612B0"/>
    <w:rsid w:val="00D613FD"/>
    <w:rsid w:val="00D61A84"/>
    <w:rsid w:val="00D6482C"/>
    <w:rsid w:val="00D64F64"/>
    <w:rsid w:val="00D65A71"/>
    <w:rsid w:val="00D65A8E"/>
    <w:rsid w:val="00D65F16"/>
    <w:rsid w:val="00D663E8"/>
    <w:rsid w:val="00D668C4"/>
    <w:rsid w:val="00D66D82"/>
    <w:rsid w:val="00D66DDF"/>
    <w:rsid w:val="00D671E3"/>
    <w:rsid w:val="00D67C68"/>
    <w:rsid w:val="00D7042D"/>
    <w:rsid w:val="00D716A9"/>
    <w:rsid w:val="00D71FDD"/>
    <w:rsid w:val="00D7249A"/>
    <w:rsid w:val="00D730CD"/>
    <w:rsid w:val="00D74DF1"/>
    <w:rsid w:val="00D74FB6"/>
    <w:rsid w:val="00D7523B"/>
    <w:rsid w:val="00D753BF"/>
    <w:rsid w:val="00D7652A"/>
    <w:rsid w:val="00D767ED"/>
    <w:rsid w:val="00D802F3"/>
    <w:rsid w:val="00D806AC"/>
    <w:rsid w:val="00D808FB"/>
    <w:rsid w:val="00D80AA2"/>
    <w:rsid w:val="00D80F64"/>
    <w:rsid w:val="00D81C9B"/>
    <w:rsid w:val="00D81F88"/>
    <w:rsid w:val="00D83DF9"/>
    <w:rsid w:val="00D87B25"/>
    <w:rsid w:val="00D90C33"/>
    <w:rsid w:val="00D90ED8"/>
    <w:rsid w:val="00D91E58"/>
    <w:rsid w:val="00D92B5B"/>
    <w:rsid w:val="00D92EC0"/>
    <w:rsid w:val="00D93405"/>
    <w:rsid w:val="00D9364F"/>
    <w:rsid w:val="00D9512C"/>
    <w:rsid w:val="00D9700E"/>
    <w:rsid w:val="00D9752C"/>
    <w:rsid w:val="00D97A5B"/>
    <w:rsid w:val="00DA07DB"/>
    <w:rsid w:val="00DA1728"/>
    <w:rsid w:val="00DA1F61"/>
    <w:rsid w:val="00DA24B0"/>
    <w:rsid w:val="00DA2F0F"/>
    <w:rsid w:val="00DA3408"/>
    <w:rsid w:val="00DA382F"/>
    <w:rsid w:val="00DA450D"/>
    <w:rsid w:val="00DA4E46"/>
    <w:rsid w:val="00DA594B"/>
    <w:rsid w:val="00DA659C"/>
    <w:rsid w:val="00DA689F"/>
    <w:rsid w:val="00DA7805"/>
    <w:rsid w:val="00DB026B"/>
    <w:rsid w:val="00DB0587"/>
    <w:rsid w:val="00DB17C4"/>
    <w:rsid w:val="00DB1B13"/>
    <w:rsid w:val="00DB370B"/>
    <w:rsid w:val="00DB40E5"/>
    <w:rsid w:val="00DB5877"/>
    <w:rsid w:val="00DB7194"/>
    <w:rsid w:val="00DB7311"/>
    <w:rsid w:val="00DB7EF9"/>
    <w:rsid w:val="00DC03EB"/>
    <w:rsid w:val="00DC0D4D"/>
    <w:rsid w:val="00DC1B19"/>
    <w:rsid w:val="00DC5ABB"/>
    <w:rsid w:val="00DC60FC"/>
    <w:rsid w:val="00DC664B"/>
    <w:rsid w:val="00DC6B50"/>
    <w:rsid w:val="00DC7873"/>
    <w:rsid w:val="00DC7A91"/>
    <w:rsid w:val="00DC7E6D"/>
    <w:rsid w:val="00DC7FE8"/>
    <w:rsid w:val="00DD0143"/>
    <w:rsid w:val="00DD024E"/>
    <w:rsid w:val="00DD070C"/>
    <w:rsid w:val="00DD0E31"/>
    <w:rsid w:val="00DD1ABB"/>
    <w:rsid w:val="00DD2039"/>
    <w:rsid w:val="00DD2B25"/>
    <w:rsid w:val="00DD35BB"/>
    <w:rsid w:val="00DD4360"/>
    <w:rsid w:val="00DD4B65"/>
    <w:rsid w:val="00DD4E57"/>
    <w:rsid w:val="00DD515A"/>
    <w:rsid w:val="00DD5336"/>
    <w:rsid w:val="00DD5C9A"/>
    <w:rsid w:val="00DD6165"/>
    <w:rsid w:val="00DD6BB5"/>
    <w:rsid w:val="00DD6FFB"/>
    <w:rsid w:val="00DD7101"/>
    <w:rsid w:val="00DD7196"/>
    <w:rsid w:val="00DD7644"/>
    <w:rsid w:val="00DD7A66"/>
    <w:rsid w:val="00DE0DA6"/>
    <w:rsid w:val="00DE0FAB"/>
    <w:rsid w:val="00DE2500"/>
    <w:rsid w:val="00DE3150"/>
    <w:rsid w:val="00DE3499"/>
    <w:rsid w:val="00DE3E33"/>
    <w:rsid w:val="00DE4363"/>
    <w:rsid w:val="00DE61C1"/>
    <w:rsid w:val="00DE7158"/>
    <w:rsid w:val="00DE7957"/>
    <w:rsid w:val="00DF0231"/>
    <w:rsid w:val="00DF047C"/>
    <w:rsid w:val="00DF0A8B"/>
    <w:rsid w:val="00DF0BB6"/>
    <w:rsid w:val="00DF1087"/>
    <w:rsid w:val="00DF1265"/>
    <w:rsid w:val="00DF1F30"/>
    <w:rsid w:val="00DF2047"/>
    <w:rsid w:val="00DF2BAD"/>
    <w:rsid w:val="00DF2C29"/>
    <w:rsid w:val="00DF4CB8"/>
    <w:rsid w:val="00DF4E74"/>
    <w:rsid w:val="00DF6E62"/>
    <w:rsid w:val="00DF7021"/>
    <w:rsid w:val="00DF73AB"/>
    <w:rsid w:val="00DF74CD"/>
    <w:rsid w:val="00DF7B5B"/>
    <w:rsid w:val="00E01109"/>
    <w:rsid w:val="00E011AD"/>
    <w:rsid w:val="00E01458"/>
    <w:rsid w:val="00E01FA7"/>
    <w:rsid w:val="00E03945"/>
    <w:rsid w:val="00E04604"/>
    <w:rsid w:val="00E0515D"/>
    <w:rsid w:val="00E05385"/>
    <w:rsid w:val="00E05512"/>
    <w:rsid w:val="00E05A5E"/>
    <w:rsid w:val="00E0603E"/>
    <w:rsid w:val="00E06E1B"/>
    <w:rsid w:val="00E0782F"/>
    <w:rsid w:val="00E10976"/>
    <w:rsid w:val="00E112D7"/>
    <w:rsid w:val="00E11D3A"/>
    <w:rsid w:val="00E13FA0"/>
    <w:rsid w:val="00E14C30"/>
    <w:rsid w:val="00E14ED7"/>
    <w:rsid w:val="00E152F2"/>
    <w:rsid w:val="00E15571"/>
    <w:rsid w:val="00E16D2C"/>
    <w:rsid w:val="00E16D4F"/>
    <w:rsid w:val="00E20A19"/>
    <w:rsid w:val="00E215E5"/>
    <w:rsid w:val="00E215EC"/>
    <w:rsid w:val="00E216C7"/>
    <w:rsid w:val="00E2209F"/>
    <w:rsid w:val="00E224EF"/>
    <w:rsid w:val="00E23333"/>
    <w:rsid w:val="00E24183"/>
    <w:rsid w:val="00E245B0"/>
    <w:rsid w:val="00E2488A"/>
    <w:rsid w:val="00E24A80"/>
    <w:rsid w:val="00E253E9"/>
    <w:rsid w:val="00E2578D"/>
    <w:rsid w:val="00E26777"/>
    <w:rsid w:val="00E27716"/>
    <w:rsid w:val="00E304E5"/>
    <w:rsid w:val="00E32859"/>
    <w:rsid w:val="00E33581"/>
    <w:rsid w:val="00E336D1"/>
    <w:rsid w:val="00E33BA8"/>
    <w:rsid w:val="00E33DFF"/>
    <w:rsid w:val="00E345F8"/>
    <w:rsid w:val="00E353D0"/>
    <w:rsid w:val="00E3545C"/>
    <w:rsid w:val="00E35A3D"/>
    <w:rsid w:val="00E3748F"/>
    <w:rsid w:val="00E37A5C"/>
    <w:rsid w:val="00E40475"/>
    <w:rsid w:val="00E40F8B"/>
    <w:rsid w:val="00E412FB"/>
    <w:rsid w:val="00E41478"/>
    <w:rsid w:val="00E4206A"/>
    <w:rsid w:val="00E43403"/>
    <w:rsid w:val="00E43E69"/>
    <w:rsid w:val="00E44279"/>
    <w:rsid w:val="00E4430D"/>
    <w:rsid w:val="00E44367"/>
    <w:rsid w:val="00E443CE"/>
    <w:rsid w:val="00E44C5E"/>
    <w:rsid w:val="00E44E59"/>
    <w:rsid w:val="00E469D0"/>
    <w:rsid w:val="00E47679"/>
    <w:rsid w:val="00E47F11"/>
    <w:rsid w:val="00E5057D"/>
    <w:rsid w:val="00E50B95"/>
    <w:rsid w:val="00E51352"/>
    <w:rsid w:val="00E5190D"/>
    <w:rsid w:val="00E52B50"/>
    <w:rsid w:val="00E538E8"/>
    <w:rsid w:val="00E539EC"/>
    <w:rsid w:val="00E54BB1"/>
    <w:rsid w:val="00E54E49"/>
    <w:rsid w:val="00E57560"/>
    <w:rsid w:val="00E61C2C"/>
    <w:rsid w:val="00E62169"/>
    <w:rsid w:val="00E62F0A"/>
    <w:rsid w:val="00E636A9"/>
    <w:rsid w:val="00E652A7"/>
    <w:rsid w:val="00E6594D"/>
    <w:rsid w:val="00E65B1B"/>
    <w:rsid w:val="00E6721C"/>
    <w:rsid w:val="00E67BD9"/>
    <w:rsid w:val="00E702EB"/>
    <w:rsid w:val="00E71871"/>
    <w:rsid w:val="00E744D0"/>
    <w:rsid w:val="00E74C42"/>
    <w:rsid w:val="00E75794"/>
    <w:rsid w:val="00E7633E"/>
    <w:rsid w:val="00E76696"/>
    <w:rsid w:val="00E7775F"/>
    <w:rsid w:val="00E8004F"/>
    <w:rsid w:val="00E80201"/>
    <w:rsid w:val="00E81BD8"/>
    <w:rsid w:val="00E81E7B"/>
    <w:rsid w:val="00E82825"/>
    <w:rsid w:val="00E82C7B"/>
    <w:rsid w:val="00E831CD"/>
    <w:rsid w:val="00E83325"/>
    <w:rsid w:val="00E83E1E"/>
    <w:rsid w:val="00E84F58"/>
    <w:rsid w:val="00E85174"/>
    <w:rsid w:val="00E85433"/>
    <w:rsid w:val="00E859A8"/>
    <w:rsid w:val="00E926FE"/>
    <w:rsid w:val="00E92A61"/>
    <w:rsid w:val="00E9399D"/>
    <w:rsid w:val="00E94AFC"/>
    <w:rsid w:val="00E95443"/>
    <w:rsid w:val="00E961A0"/>
    <w:rsid w:val="00E9627A"/>
    <w:rsid w:val="00E96A16"/>
    <w:rsid w:val="00E977B8"/>
    <w:rsid w:val="00EA0153"/>
    <w:rsid w:val="00EA077B"/>
    <w:rsid w:val="00EA146F"/>
    <w:rsid w:val="00EA1CD5"/>
    <w:rsid w:val="00EA213A"/>
    <w:rsid w:val="00EA30D3"/>
    <w:rsid w:val="00EA37FC"/>
    <w:rsid w:val="00EA3B42"/>
    <w:rsid w:val="00EA3E9E"/>
    <w:rsid w:val="00EA4084"/>
    <w:rsid w:val="00EA417A"/>
    <w:rsid w:val="00EA424E"/>
    <w:rsid w:val="00EA433E"/>
    <w:rsid w:val="00EA4F56"/>
    <w:rsid w:val="00EA651E"/>
    <w:rsid w:val="00EA7BFE"/>
    <w:rsid w:val="00EB03BA"/>
    <w:rsid w:val="00EB03D9"/>
    <w:rsid w:val="00EB14BF"/>
    <w:rsid w:val="00EB1B56"/>
    <w:rsid w:val="00EB237B"/>
    <w:rsid w:val="00EB3FB5"/>
    <w:rsid w:val="00EB415F"/>
    <w:rsid w:val="00EB4309"/>
    <w:rsid w:val="00EB454D"/>
    <w:rsid w:val="00EB45AB"/>
    <w:rsid w:val="00EB5A0E"/>
    <w:rsid w:val="00EB61B0"/>
    <w:rsid w:val="00EB6936"/>
    <w:rsid w:val="00EC006B"/>
    <w:rsid w:val="00EC0C79"/>
    <w:rsid w:val="00EC13AF"/>
    <w:rsid w:val="00EC3903"/>
    <w:rsid w:val="00EC4321"/>
    <w:rsid w:val="00EC4C3E"/>
    <w:rsid w:val="00EC565F"/>
    <w:rsid w:val="00EC5D3B"/>
    <w:rsid w:val="00EC5E0B"/>
    <w:rsid w:val="00EC68D4"/>
    <w:rsid w:val="00EC6D9C"/>
    <w:rsid w:val="00EC7514"/>
    <w:rsid w:val="00ED008A"/>
    <w:rsid w:val="00ED01CB"/>
    <w:rsid w:val="00ED1C4E"/>
    <w:rsid w:val="00ED3051"/>
    <w:rsid w:val="00ED325E"/>
    <w:rsid w:val="00ED4E6E"/>
    <w:rsid w:val="00ED4FAF"/>
    <w:rsid w:val="00ED51E6"/>
    <w:rsid w:val="00ED5A70"/>
    <w:rsid w:val="00ED5ABA"/>
    <w:rsid w:val="00ED694C"/>
    <w:rsid w:val="00ED6A67"/>
    <w:rsid w:val="00ED6A9D"/>
    <w:rsid w:val="00ED70A5"/>
    <w:rsid w:val="00ED7ACB"/>
    <w:rsid w:val="00ED7BAF"/>
    <w:rsid w:val="00EE00DA"/>
    <w:rsid w:val="00EE038B"/>
    <w:rsid w:val="00EE0594"/>
    <w:rsid w:val="00EE11DA"/>
    <w:rsid w:val="00EE2722"/>
    <w:rsid w:val="00EE2AF2"/>
    <w:rsid w:val="00EE2D30"/>
    <w:rsid w:val="00EE3DFC"/>
    <w:rsid w:val="00EE3F7C"/>
    <w:rsid w:val="00EE489A"/>
    <w:rsid w:val="00EE52A9"/>
    <w:rsid w:val="00EE59EE"/>
    <w:rsid w:val="00EE5B64"/>
    <w:rsid w:val="00EE6102"/>
    <w:rsid w:val="00EE683C"/>
    <w:rsid w:val="00EE6A8E"/>
    <w:rsid w:val="00EE6FF2"/>
    <w:rsid w:val="00EE7142"/>
    <w:rsid w:val="00EE7E54"/>
    <w:rsid w:val="00EF0433"/>
    <w:rsid w:val="00EF0519"/>
    <w:rsid w:val="00EF071B"/>
    <w:rsid w:val="00EF1231"/>
    <w:rsid w:val="00EF1BA0"/>
    <w:rsid w:val="00EF1C34"/>
    <w:rsid w:val="00EF223C"/>
    <w:rsid w:val="00EF2361"/>
    <w:rsid w:val="00EF259F"/>
    <w:rsid w:val="00EF270A"/>
    <w:rsid w:val="00EF2972"/>
    <w:rsid w:val="00EF2F69"/>
    <w:rsid w:val="00EF4636"/>
    <w:rsid w:val="00EF5072"/>
    <w:rsid w:val="00EF5C80"/>
    <w:rsid w:val="00EF64EE"/>
    <w:rsid w:val="00EF67BE"/>
    <w:rsid w:val="00EF7B45"/>
    <w:rsid w:val="00F00000"/>
    <w:rsid w:val="00F01CF0"/>
    <w:rsid w:val="00F02AD8"/>
    <w:rsid w:val="00F03601"/>
    <w:rsid w:val="00F0385C"/>
    <w:rsid w:val="00F038E1"/>
    <w:rsid w:val="00F03EDE"/>
    <w:rsid w:val="00F04894"/>
    <w:rsid w:val="00F04D31"/>
    <w:rsid w:val="00F055A1"/>
    <w:rsid w:val="00F058DC"/>
    <w:rsid w:val="00F05B56"/>
    <w:rsid w:val="00F06359"/>
    <w:rsid w:val="00F06D2F"/>
    <w:rsid w:val="00F07CF3"/>
    <w:rsid w:val="00F1064D"/>
    <w:rsid w:val="00F10F61"/>
    <w:rsid w:val="00F11056"/>
    <w:rsid w:val="00F11871"/>
    <w:rsid w:val="00F11FC6"/>
    <w:rsid w:val="00F120AB"/>
    <w:rsid w:val="00F124DB"/>
    <w:rsid w:val="00F1388E"/>
    <w:rsid w:val="00F13F97"/>
    <w:rsid w:val="00F140B6"/>
    <w:rsid w:val="00F14297"/>
    <w:rsid w:val="00F1429B"/>
    <w:rsid w:val="00F14383"/>
    <w:rsid w:val="00F145A3"/>
    <w:rsid w:val="00F14AC6"/>
    <w:rsid w:val="00F14B23"/>
    <w:rsid w:val="00F1684B"/>
    <w:rsid w:val="00F16BB0"/>
    <w:rsid w:val="00F17939"/>
    <w:rsid w:val="00F17CAF"/>
    <w:rsid w:val="00F2059C"/>
    <w:rsid w:val="00F207C5"/>
    <w:rsid w:val="00F20E54"/>
    <w:rsid w:val="00F211A5"/>
    <w:rsid w:val="00F214EA"/>
    <w:rsid w:val="00F216BB"/>
    <w:rsid w:val="00F21BC0"/>
    <w:rsid w:val="00F22F6C"/>
    <w:rsid w:val="00F24032"/>
    <w:rsid w:val="00F26851"/>
    <w:rsid w:val="00F26D6C"/>
    <w:rsid w:val="00F27A17"/>
    <w:rsid w:val="00F320B3"/>
    <w:rsid w:val="00F331ED"/>
    <w:rsid w:val="00F335D3"/>
    <w:rsid w:val="00F33647"/>
    <w:rsid w:val="00F33FA7"/>
    <w:rsid w:val="00F341FF"/>
    <w:rsid w:val="00F34E4C"/>
    <w:rsid w:val="00F365FA"/>
    <w:rsid w:val="00F366B7"/>
    <w:rsid w:val="00F36FC4"/>
    <w:rsid w:val="00F37C23"/>
    <w:rsid w:val="00F404DC"/>
    <w:rsid w:val="00F41953"/>
    <w:rsid w:val="00F41A90"/>
    <w:rsid w:val="00F42321"/>
    <w:rsid w:val="00F42665"/>
    <w:rsid w:val="00F42A04"/>
    <w:rsid w:val="00F42CBE"/>
    <w:rsid w:val="00F42DC1"/>
    <w:rsid w:val="00F43456"/>
    <w:rsid w:val="00F43862"/>
    <w:rsid w:val="00F4441B"/>
    <w:rsid w:val="00F4525E"/>
    <w:rsid w:val="00F45801"/>
    <w:rsid w:val="00F45AE1"/>
    <w:rsid w:val="00F45E7D"/>
    <w:rsid w:val="00F47653"/>
    <w:rsid w:val="00F47CE1"/>
    <w:rsid w:val="00F508F4"/>
    <w:rsid w:val="00F50D8B"/>
    <w:rsid w:val="00F51693"/>
    <w:rsid w:val="00F51AB8"/>
    <w:rsid w:val="00F51EB2"/>
    <w:rsid w:val="00F524D2"/>
    <w:rsid w:val="00F525D8"/>
    <w:rsid w:val="00F53352"/>
    <w:rsid w:val="00F53761"/>
    <w:rsid w:val="00F53913"/>
    <w:rsid w:val="00F53B1F"/>
    <w:rsid w:val="00F53C26"/>
    <w:rsid w:val="00F5579C"/>
    <w:rsid w:val="00F55918"/>
    <w:rsid w:val="00F55ADA"/>
    <w:rsid w:val="00F6068B"/>
    <w:rsid w:val="00F609C9"/>
    <w:rsid w:val="00F6173C"/>
    <w:rsid w:val="00F61A4B"/>
    <w:rsid w:val="00F62651"/>
    <w:rsid w:val="00F62898"/>
    <w:rsid w:val="00F62DE6"/>
    <w:rsid w:val="00F63483"/>
    <w:rsid w:val="00F638B7"/>
    <w:rsid w:val="00F63B20"/>
    <w:rsid w:val="00F63E70"/>
    <w:rsid w:val="00F6448A"/>
    <w:rsid w:val="00F64EFE"/>
    <w:rsid w:val="00F64FD5"/>
    <w:rsid w:val="00F6717F"/>
    <w:rsid w:val="00F6755C"/>
    <w:rsid w:val="00F71A1F"/>
    <w:rsid w:val="00F72D9A"/>
    <w:rsid w:val="00F730DA"/>
    <w:rsid w:val="00F73A15"/>
    <w:rsid w:val="00F73A9F"/>
    <w:rsid w:val="00F753D2"/>
    <w:rsid w:val="00F75459"/>
    <w:rsid w:val="00F7559E"/>
    <w:rsid w:val="00F75F59"/>
    <w:rsid w:val="00F761A8"/>
    <w:rsid w:val="00F76784"/>
    <w:rsid w:val="00F76CA5"/>
    <w:rsid w:val="00F771C9"/>
    <w:rsid w:val="00F80070"/>
    <w:rsid w:val="00F80298"/>
    <w:rsid w:val="00F806EC"/>
    <w:rsid w:val="00F80955"/>
    <w:rsid w:val="00F80A26"/>
    <w:rsid w:val="00F8154A"/>
    <w:rsid w:val="00F815D3"/>
    <w:rsid w:val="00F81681"/>
    <w:rsid w:val="00F82BEF"/>
    <w:rsid w:val="00F82FAA"/>
    <w:rsid w:val="00F83B08"/>
    <w:rsid w:val="00F83BAE"/>
    <w:rsid w:val="00F84240"/>
    <w:rsid w:val="00F84DC3"/>
    <w:rsid w:val="00F85E2D"/>
    <w:rsid w:val="00F87516"/>
    <w:rsid w:val="00F87C16"/>
    <w:rsid w:val="00F87D32"/>
    <w:rsid w:val="00F901F4"/>
    <w:rsid w:val="00F905E9"/>
    <w:rsid w:val="00F90705"/>
    <w:rsid w:val="00F90AC6"/>
    <w:rsid w:val="00F919CD"/>
    <w:rsid w:val="00F91FEE"/>
    <w:rsid w:val="00F92D4F"/>
    <w:rsid w:val="00F94105"/>
    <w:rsid w:val="00F9574F"/>
    <w:rsid w:val="00F95DE2"/>
    <w:rsid w:val="00F96211"/>
    <w:rsid w:val="00F963C3"/>
    <w:rsid w:val="00F968DF"/>
    <w:rsid w:val="00F96C22"/>
    <w:rsid w:val="00F974C3"/>
    <w:rsid w:val="00FA027E"/>
    <w:rsid w:val="00FA076A"/>
    <w:rsid w:val="00FA1008"/>
    <w:rsid w:val="00FA1B31"/>
    <w:rsid w:val="00FA244F"/>
    <w:rsid w:val="00FA25EA"/>
    <w:rsid w:val="00FA26AC"/>
    <w:rsid w:val="00FA3186"/>
    <w:rsid w:val="00FA3837"/>
    <w:rsid w:val="00FA4545"/>
    <w:rsid w:val="00FA4DA3"/>
    <w:rsid w:val="00FA5521"/>
    <w:rsid w:val="00FA6368"/>
    <w:rsid w:val="00FA661C"/>
    <w:rsid w:val="00FA69A5"/>
    <w:rsid w:val="00FA6B21"/>
    <w:rsid w:val="00FA7ABC"/>
    <w:rsid w:val="00FA7AFD"/>
    <w:rsid w:val="00FB0580"/>
    <w:rsid w:val="00FB0A92"/>
    <w:rsid w:val="00FB0B57"/>
    <w:rsid w:val="00FB0EDF"/>
    <w:rsid w:val="00FB1255"/>
    <w:rsid w:val="00FB1A09"/>
    <w:rsid w:val="00FB1A58"/>
    <w:rsid w:val="00FB1DDD"/>
    <w:rsid w:val="00FB2FC5"/>
    <w:rsid w:val="00FB3401"/>
    <w:rsid w:val="00FB3FD4"/>
    <w:rsid w:val="00FB41B6"/>
    <w:rsid w:val="00FB4C2B"/>
    <w:rsid w:val="00FB4C70"/>
    <w:rsid w:val="00FB4CBF"/>
    <w:rsid w:val="00FB5559"/>
    <w:rsid w:val="00FB5BD9"/>
    <w:rsid w:val="00FB61DB"/>
    <w:rsid w:val="00FB6271"/>
    <w:rsid w:val="00FB6660"/>
    <w:rsid w:val="00FB73FA"/>
    <w:rsid w:val="00FC18BD"/>
    <w:rsid w:val="00FC3A0D"/>
    <w:rsid w:val="00FC40DF"/>
    <w:rsid w:val="00FC41EE"/>
    <w:rsid w:val="00FC4753"/>
    <w:rsid w:val="00FC4BF7"/>
    <w:rsid w:val="00FC526A"/>
    <w:rsid w:val="00FC5F36"/>
    <w:rsid w:val="00FC5FE9"/>
    <w:rsid w:val="00FC635B"/>
    <w:rsid w:val="00FC64D1"/>
    <w:rsid w:val="00FC76AF"/>
    <w:rsid w:val="00FC7A99"/>
    <w:rsid w:val="00FD055E"/>
    <w:rsid w:val="00FD0D91"/>
    <w:rsid w:val="00FD0F67"/>
    <w:rsid w:val="00FD1003"/>
    <w:rsid w:val="00FD1036"/>
    <w:rsid w:val="00FD129B"/>
    <w:rsid w:val="00FD25F3"/>
    <w:rsid w:val="00FD3048"/>
    <w:rsid w:val="00FD3A1E"/>
    <w:rsid w:val="00FD50C0"/>
    <w:rsid w:val="00FD5322"/>
    <w:rsid w:val="00FD6D69"/>
    <w:rsid w:val="00FD70F7"/>
    <w:rsid w:val="00FD79A7"/>
    <w:rsid w:val="00FE0488"/>
    <w:rsid w:val="00FE1E0E"/>
    <w:rsid w:val="00FE2012"/>
    <w:rsid w:val="00FE257D"/>
    <w:rsid w:val="00FE2B35"/>
    <w:rsid w:val="00FE3350"/>
    <w:rsid w:val="00FE4E41"/>
    <w:rsid w:val="00FE4E69"/>
    <w:rsid w:val="00FE5421"/>
    <w:rsid w:val="00FE5EB3"/>
    <w:rsid w:val="00FE63CD"/>
    <w:rsid w:val="00FE6FA8"/>
    <w:rsid w:val="00FE7092"/>
    <w:rsid w:val="00FE764A"/>
    <w:rsid w:val="00FE7996"/>
    <w:rsid w:val="00FE7E8C"/>
    <w:rsid w:val="00FF0354"/>
    <w:rsid w:val="00FF1403"/>
    <w:rsid w:val="00FF14DD"/>
    <w:rsid w:val="00FF1E84"/>
    <w:rsid w:val="00FF26FE"/>
    <w:rsid w:val="00FF2A22"/>
    <w:rsid w:val="00FF3116"/>
    <w:rsid w:val="00FF470C"/>
    <w:rsid w:val="00FF500D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868CC4"/>
  <w15:docId w15:val="{C3C2B753-1F7A-4EDD-8BF7-AB2B44A4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471E2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2"/>
    <w:next w:val="a2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2"/>
    <w:next w:val="a2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basedOn w:val="a2"/>
    <w:next w:val="a2"/>
    <w:link w:val="30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2"/>
    <w:next w:val="a2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2"/>
    <w:next w:val="a2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rsid w:val="00A473AF"/>
    <w:pPr>
      <w:ind w:left="720" w:hanging="720"/>
      <w:jc w:val="center"/>
    </w:pPr>
    <w:rPr>
      <w:sz w:val="28"/>
    </w:rPr>
  </w:style>
  <w:style w:type="paragraph" w:styleId="a8">
    <w:name w:val="header"/>
    <w:basedOn w:val="a2"/>
    <w:link w:val="a9"/>
    <w:uiPriority w:val="99"/>
    <w:rsid w:val="00A473AF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A473AF"/>
  </w:style>
  <w:style w:type="paragraph" w:styleId="ab">
    <w:name w:val="Body Text"/>
    <w:basedOn w:val="a2"/>
    <w:rsid w:val="00A473AF"/>
    <w:rPr>
      <w:sz w:val="26"/>
    </w:rPr>
  </w:style>
  <w:style w:type="paragraph" w:styleId="21">
    <w:name w:val="Body Text Indent 2"/>
    <w:basedOn w:val="a2"/>
    <w:link w:val="22"/>
    <w:rsid w:val="00A473AF"/>
    <w:pPr>
      <w:ind w:left="5040"/>
    </w:pPr>
  </w:style>
  <w:style w:type="paragraph" w:styleId="31">
    <w:name w:val="Body Text Indent 3"/>
    <w:basedOn w:val="a2"/>
    <w:rsid w:val="00A473AF"/>
    <w:rPr>
      <w:sz w:val="26"/>
    </w:rPr>
  </w:style>
  <w:style w:type="paragraph" w:customStyle="1" w:styleId="ac">
    <w:name w:val="Список определений"/>
    <w:basedOn w:val="a2"/>
    <w:next w:val="a2"/>
    <w:rsid w:val="00A473AF"/>
    <w:pPr>
      <w:ind w:left="360"/>
    </w:pPr>
    <w:rPr>
      <w:snapToGrid w:val="0"/>
    </w:rPr>
  </w:style>
  <w:style w:type="paragraph" w:styleId="ad">
    <w:name w:val="footer"/>
    <w:basedOn w:val="a2"/>
    <w:link w:val="ae"/>
    <w:uiPriority w:val="99"/>
    <w:rsid w:val="00A473AF"/>
    <w:pPr>
      <w:tabs>
        <w:tab w:val="center" w:pos="4677"/>
        <w:tab w:val="right" w:pos="9355"/>
      </w:tabs>
    </w:pPr>
  </w:style>
  <w:style w:type="table" w:styleId="af">
    <w:name w:val="Table Grid"/>
    <w:basedOn w:val="a4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 Знак Знак"/>
    <w:basedOn w:val="a2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2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rsid w:val="00415731"/>
    <w:rPr>
      <w:sz w:val="16"/>
      <w:szCs w:val="16"/>
    </w:rPr>
  </w:style>
  <w:style w:type="paragraph" w:styleId="a1">
    <w:name w:val="List Number"/>
    <w:basedOn w:val="a2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1">
    <w:name w:val="Balloon Text"/>
    <w:basedOn w:val="a2"/>
    <w:link w:val="af2"/>
    <w:rsid w:val="008C1C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rsid w:val="008C1C80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3"/>
    <w:link w:val="a8"/>
    <w:uiPriority w:val="99"/>
    <w:rsid w:val="008C1C80"/>
  </w:style>
  <w:style w:type="character" w:customStyle="1" w:styleId="a7">
    <w:name w:val="Основной текст с отступом Знак"/>
    <w:basedOn w:val="a3"/>
    <w:link w:val="a6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3"/>
    <w:link w:val="21"/>
    <w:rsid w:val="00FD0F67"/>
    <w:rPr>
      <w:sz w:val="24"/>
    </w:rPr>
  </w:style>
  <w:style w:type="paragraph" w:styleId="af3">
    <w:name w:val="List Paragraph"/>
    <w:aliases w:val="UL,Абзац маркированнный,Заголовок_3,Table-Normal,RSHB_Table-Normal,1,1. Абзац списка,Предусловия,Нумерованый список,Нумерованный спиков,Название таблицы,Булит первого уровня,AC List 01,List Paragraph,Bullet List,FooterText,numbered,lp1"/>
    <w:basedOn w:val="a2"/>
    <w:link w:val="af4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3"/>
    <w:link w:val="10"/>
    <w:rsid w:val="0079448B"/>
    <w:rPr>
      <w:b/>
      <w:sz w:val="28"/>
    </w:rPr>
  </w:style>
  <w:style w:type="character" w:customStyle="1" w:styleId="af4">
    <w:name w:val="Абзац списка Знак"/>
    <w:aliases w:val="UL Знак,Абзац маркированнный Знак,Заголовок_3 Знак,Table-Normal Знак,RSHB_Table-Normal Знак,1 Знак,1. Абзац списка Знак,Предусловия Знак,Нумерованый список Знак,Нумерованный спиков Знак,Название таблицы Знак,Булит первого уровня Знак"/>
    <w:link w:val="af3"/>
    <w:uiPriority w:val="34"/>
    <w:qFormat/>
    <w:rsid w:val="00DF4CB8"/>
    <w:rPr>
      <w:sz w:val="24"/>
      <w:szCs w:val="24"/>
    </w:rPr>
  </w:style>
  <w:style w:type="character" w:styleId="af5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2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3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6">
    <w:name w:val="annotation reference"/>
    <w:basedOn w:val="a3"/>
    <w:uiPriority w:val="99"/>
    <w:qFormat/>
    <w:rsid w:val="00911100"/>
    <w:rPr>
      <w:sz w:val="16"/>
      <w:szCs w:val="16"/>
    </w:rPr>
  </w:style>
  <w:style w:type="paragraph" w:styleId="af7">
    <w:name w:val="annotation text"/>
    <w:basedOn w:val="a2"/>
    <w:link w:val="af8"/>
    <w:qFormat/>
    <w:rsid w:val="00911100"/>
  </w:style>
  <w:style w:type="character" w:customStyle="1" w:styleId="af8">
    <w:name w:val="Текст примечания Знак"/>
    <w:basedOn w:val="a3"/>
    <w:link w:val="af7"/>
    <w:uiPriority w:val="99"/>
    <w:rsid w:val="00911100"/>
  </w:style>
  <w:style w:type="paragraph" w:styleId="af9">
    <w:name w:val="annotation subject"/>
    <w:basedOn w:val="af7"/>
    <w:next w:val="af7"/>
    <w:link w:val="afa"/>
    <w:rsid w:val="00911100"/>
    <w:rPr>
      <w:b/>
      <w:bCs/>
    </w:rPr>
  </w:style>
  <w:style w:type="character" w:customStyle="1" w:styleId="afa">
    <w:name w:val="Тема примечания Знак"/>
    <w:basedOn w:val="af8"/>
    <w:link w:val="af9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5"/>
    <w:rsid w:val="008E5C97"/>
    <w:pPr>
      <w:numPr>
        <w:numId w:val="2"/>
      </w:numPr>
    </w:pPr>
  </w:style>
  <w:style w:type="numbering" w:customStyle="1" w:styleId="WW8Num66">
    <w:name w:val="WW8Num66"/>
    <w:basedOn w:val="a5"/>
    <w:rsid w:val="009F4F92"/>
    <w:pPr>
      <w:numPr>
        <w:numId w:val="3"/>
      </w:numPr>
    </w:pPr>
  </w:style>
  <w:style w:type="character" w:customStyle="1" w:styleId="submenu-table">
    <w:name w:val="submenu-table"/>
    <w:basedOn w:val="a3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b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c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5"/>
    <w:rsid w:val="00970655"/>
    <w:pPr>
      <w:numPr>
        <w:numId w:val="4"/>
      </w:numPr>
    </w:pPr>
  </w:style>
  <w:style w:type="numbering" w:customStyle="1" w:styleId="WW8Num50">
    <w:name w:val="WW8Num50"/>
    <w:basedOn w:val="a5"/>
    <w:rsid w:val="00595305"/>
    <w:pPr>
      <w:numPr>
        <w:numId w:val="5"/>
      </w:numPr>
    </w:pPr>
  </w:style>
  <w:style w:type="numbering" w:customStyle="1" w:styleId="WW8Num69">
    <w:name w:val="WW8Num69"/>
    <w:basedOn w:val="a5"/>
    <w:rsid w:val="00E33DFF"/>
    <w:pPr>
      <w:numPr>
        <w:numId w:val="6"/>
      </w:numPr>
    </w:pPr>
  </w:style>
  <w:style w:type="paragraph" w:customStyle="1" w:styleId="311">
    <w:name w:val="Основной текст 31"/>
    <w:basedOn w:val="a2"/>
    <w:rsid w:val="006D24A2"/>
    <w:pPr>
      <w:widowControl w:val="0"/>
    </w:pPr>
  </w:style>
  <w:style w:type="character" w:customStyle="1" w:styleId="keyword">
    <w:name w:val="keyword"/>
    <w:basedOn w:val="a3"/>
    <w:rsid w:val="00245D17"/>
  </w:style>
  <w:style w:type="numbering" w:customStyle="1" w:styleId="Outline">
    <w:name w:val="Outline"/>
    <w:basedOn w:val="a5"/>
    <w:rsid w:val="00713241"/>
    <w:pPr>
      <w:numPr>
        <w:numId w:val="8"/>
      </w:numPr>
    </w:pPr>
  </w:style>
  <w:style w:type="paragraph" w:customStyle="1" w:styleId="ZEV">
    <w:name w:val="ZEV. Основной текст"/>
    <w:basedOn w:val="a2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d">
    <w:name w:val="ТЗ. Основной текст"/>
    <w:basedOn w:val="a2"/>
    <w:link w:val="afe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e">
    <w:name w:val="ТЗ. Основной текст Знак"/>
    <w:basedOn w:val="a3"/>
    <w:link w:val="afd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5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0">
    <w:name w:val="Подпункт"/>
    <w:basedOn w:val="a0"/>
    <w:link w:val="aff1"/>
    <w:rsid w:val="002F4E4A"/>
    <w:pPr>
      <w:tabs>
        <w:tab w:val="left" w:pos="2268"/>
      </w:tabs>
    </w:pPr>
  </w:style>
  <w:style w:type="numbering" w:customStyle="1" w:styleId="WW8Num80">
    <w:name w:val="WW8Num80"/>
    <w:basedOn w:val="a5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5"/>
    <w:rsid w:val="00B63AA5"/>
    <w:pPr>
      <w:numPr>
        <w:numId w:val="11"/>
      </w:numPr>
    </w:pPr>
  </w:style>
  <w:style w:type="numbering" w:customStyle="1" w:styleId="WW8Num49">
    <w:name w:val="WW8Num49"/>
    <w:basedOn w:val="a5"/>
    <w:rsid w:val="00B05778"/>
    <w:pPr>
      <w:numPr>
        <w:numId w:val="12"/>
      </w:numPr>
    </w:pPr>
  </w:style>
  <w:style w:type="paragraph" w:customStyle="1" w:styleId="aff2">
    <w:name w:val="Основной текст параграфа"/>
    <w:basedOn w:val="a6"/>
    <w:link w:val="aff3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3">
    <w:name w:val="Основной текст параграфа Знак"/>
    <w:basedOn w:val="a7"/>
    <w:link w:val="aff2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3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3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2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4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3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5">
    <w:name w:val="Таблица Знак"/>
    <w:basedOn w:val="a3"/>
    <w:link w:val="aff6"/>
    <w:locked/>
    <w:rsid w:val="00935762"/>
    <w:rPr>
      <w:bCs/>
      <w:sz w:val="24"/>
      <w:szCs w:val="24"/>
    </w:rPr>
  </w:style>
  <w:style w:type="paragraph" w:customStyle="1" w:styleId="aff6">
    <w:name w:val="Таблица"/>
    <w:basedOn w:val="aff7"/>
    <w:link w:val="aff5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7">
    <w:name w:val="caption"/>
    <w:basedOn w:val="a2"/>
    <w:next w:val="a2"/>
    <w:semiHidden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3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2"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8">
    <w:name w:val="TOC Heading"/>
    <w:basedOn w:val="10"/>
    <w:next w:val="a2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2"/>
    <w:next w:val="a2"/>
    <w:autoRedefine/>
    <w:uiPriority w:val="39"/>
    <w:unhideWhenUsed/>
    <w:rsid w:val="00CF36ED"/>
    <w:pPr>
      <w:tabs>
        <w:tab w:val="left" w:pos="1134"/>
        <w:tab w:val="right" w:leader="dot" w:pos="9923"/>
      </w:tabs>
      <w:spacing w:before="0" w:line="300" w:lineRule="auto"/>
      <w:ind w:right="612"/>
      <w:contextualSpacing/>
    </w:pPr>
  </w:style>
  <w:style w:type="paragraph" w:styleId="27">
    <w:name w:val="toc 2"/>
    <w:basedOn w:val="a2"/>
    <w:next w:val="a2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2"/>
    <w:next w:val="a2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e">
    <w:name w:val="Нижний колонтитул Знак"/>
    <w:basedOn w:val="a3"/>
    <w:link w:val="ad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3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basedOn w:val="a3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3"/>
    <w:link w:val="4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0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3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3"/>
    <w:link w:val="Standard"/>
    <w:rsid w:val="002D7EB4"/>
    <w:rPr>
      <w:kern w:val="3"/>
      <w:sz w:val="24"/>
      <w:szCs w:val="24"/>
      <w:lang w:eastAsia="zh-CN"/>
    </w:rPr>
  </w:style>
  <w:style w:type="character" w:customStyle="1" w:styleId="aff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1">
    <w:name w:val="Подпункт Знак"/>
    <w:basedOn w:val="aff"/>
    <w:link w:val="aff0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1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9">
    <w:name w:val="Signature"/>
    <w:basedOn w:val="a2"/>
    <w:link w:val="affa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a">
    <w:name w:val="Подпись Знак"/>
    <w:basedOn w:val="a3"/>
    <w:link w:val="aff9"/>
    <w:rsid w:val="00DF6E62"/>
    <w:rPr>
      <w:sz w:val="24"/>
      <w:szCs w:val="24"/>
    </w:rPr>
  </w:style>
  <w:style w:type="paragraph" w:customStyle="1" w:styleId="ListParagraph1">
    <w:name w:val="List Paragraph1"/>
    <w:basedOn w:val="a2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b">
    <w:name w:val="Placeholder Text"/>
    <w:basedOn w:val="a3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3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c">
    <w:name w:val="Основной текст_"/>
    <w:basedOn w:val="a3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2"/>
    <w:link w:val="affc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2"/>
    <w:qFormat/>
    <w:rsid w:val="00816EC5"/>
    <w:pPr>
      <w:numPr>
        <w:numId w:val="15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3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3"/>
    <w:rsid w:val="000D4A1F"/>
  </w:style>
  <w:style w:type="character" w:customStyle="1" w:styleId="k-in">
    <w:name w:val="k-in"/>
    <w:basedOn w:val="a3"/>
    <w:rsid w:val="000975A6"/>
  </w:style>
  <w:style w:type="character" w:customStyle="1" w:styleId="29">
    <w:name w:val="Основной текст (2)_"/>
    <w:basedOn w:val="a3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d">
    <w:name w:val="Название Знак"/>
    <w:aliases w:val="ОСНОВНОЙ Знак"/>
    <w:basedOn w:val="a3"/>
    <w:link w:val="affe"/>
    <w:uiPriority w:val="10"/>
    <w:locked/>
    <w:rsid w:val="00200235"/>
    <w:rPr>
      <w:sz w:val="28"/>
      <w:szCs w:val="28"/>
    </w:rPr>
  </w:style>
  <w:style w:type="paragraph" w:styleId="affe">
    <w:name w:val="Title"/>
    <w:aliases w:val="ОСНОВНОЙ"/>
    <w:basedOn w:val="af3"/>
    <w:next w:val="a2"/>
    <w:link w:val="affd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3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ОБЫЧНЫЙ Знак"/>
    <w:basedOn w:val="a3"/>
    <w:link w:val="afff0"/>
    <w:locked/>
    <w:rsid w:val="00200235"/>
    <w:rPr>
      <w:sz w:val="28"/>
      <w:szCs w:val="28"/>
    </w:rPr>
  </w:style>
  <w:style w:type="paragraph" w:customStyle="1" w:styleId="afff0">
    <w:name w:val="ОБЫЧНЫЙ"/>
    <w:basedOn w:val="af3"/>
    <w:link w:val="afff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1">
    <w:name w:val="третий уровень"/>
    <w:basedOn w:val="a2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2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2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2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3">
    <w:name w:val="footnote text"/>
    <w:basedOn w:val="a2"/>
    <w:link w:val="afff4"/>
    <w:semiHidden/>
    <w:unhideWhenUsed/>
    <w:rsid w:val="0006579D"/>
    <w:pPr>
      <w:spacing w:before="0"/>
    </w:pPr>
    <w:rPr>
      <w:sz w:val="20"/>
    </w:rPr>
  </w:style>
  <w:style w:type="character" w:customStyle="1" w:styleId="afff4">
    <w:name w:val="Текст сноски Знак"/>
    <w:basedOn w:val="a3"/>
    <w:link w:val="afff3"/>
    <w:semiHidden/>
    <w:rsid w:val="0006579D"/>
  </w:style>
  <w:style w:type="character" w:styleId="afff5">
    <w:name w:val="footnote reference"/>
    <w:basedOn w:val="a3"/>
    <w:semiHidden/>
    <w:unhideWhenUsed/>
    <w:rsid w:val="0006579D"/>
    <w:rPr>
      <w:vertAlign w:val="superscript"/>
    </w:rPr>
  </w:style>
  <w:style w:type="character" w:customStyle="1" w:styleId="afff6">
    <w:name w:val="Красная строка Знак"/>
    <w:basedOn w:val="a3"/>
    <w:qFormat/>
    <w:rsid w:val="00DF7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3"/>
    <w:rsid w:val="00E85174"/>
  </w:style>
  <w:style w:type="paragraph" w:customStyle="1" w:styleId="00main">
    <w:name w:val="00_main"/>
    <w:qFormat/>
    <w:rsid w:val="007425FE"/>
    <w:pPr>
      <w:spacing w:line="360" w:lineRule="auto"/>
      <w:ind w:firstLine="709"/>
      <w:contextualSpacing/>
      <w:jc w:val="both"/>
    </w:pPr>
    <w:rPr>
      <w:rFonts w:eastAsiaTheme="minorHAnsi"/>
      <w:sz w:val="24"/>
      <w:szCs w:val="24"/>
    </w:rPr>
  </w:style>
  <w:style w:type="paragraph" w:customStyle="1" w:styleId="01">
    <w:name w:val="01_список_тире"/>
    <w:basedOn w:val="00main"/>
    <w:qFormat/>
    <w:rsid w:val="00555ED6"/>
    <w:pPr>
      <w:numPr>
        <w:numId w:val="19"/>
      </w:numPr>
    </w:pPr>
  </w:style>
  <w:style w:type="paragraph" w:customStyle="1" w:styleId="ConsPlusNormal">
    <w:name w:val="ConsPlusNormal"/>
    <w:rsid w:val="00AF71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7">
    <w:name w:val="[Основной абзац]"/>
    <w:basedOn w:val="a2"/>
    <w:uiPriority w:val="99"/>
    <w:rsid w:val="00C51FB9"/>
    <w:pPr>
      <w:widowControl w:val="0"/>
      <w:autoSpaceDE w:val="0"/>
      <w:autoSpaceDN w:val="0"/>
      <w:adjustRightInd w:val="0"/>
      <w:spacing w:before="0"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table" w:styleId="afff8">
    <w:name w:val="Grid Table Light"/>
    <w:basedOn w:val="a4"/>
    <w:uiPriority w:val="40"/>
    <w:rsid w:val="006153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-state-selected6">
    <w:name w:val="k-state-selected6"/>
    <w:basedOn w:val="a3"/>
    <w:rsid w:val="000C7E3E"/>
  </w:style>
  <w:style w:type="character" w:styleId="afff9">
    <w:name w:val="Emphasis"/>
    <w:basedOn w:val="a3"/>
    <w:uiPriority w:val="20"/>
    <w:qFormat/>
    <w:rsid w:val="00D03766"/>
    <w:rPr>
      <w:i/>
      <w:iCs/>
    </w:rPr>
  </w:style>
  <w:style w:type="paragraph" w:styleId="afffa">
    <w:name w:val="No Spacing"/>
    <w:link w:val="afffb"/>
    <w:qFormat/>
    <w:rsid w:val="00A446D0"/>
    <w:rPr>
      <w:rFonts w:eastAsia="Calibri"/>
      <w:sz w:val="28"/>
      <w:szCs w:val="28"/>
    </w:rPr>
  </w:style>
  <w:style w:type="paragraph" w:customStyle="1" w:styleId="afffc">
    <w:name w:val="Таблицы (моноширинный)"/>
    <w:basedOn w:val="a2"/>
    <w:next w:val="a2"/>
    <w:rsid w:val="000766B0"/>
    <w:pPr>
      <w:widowControl w:val="0"/>
      <w:autoSpaceDE w:val="0"/>
      <w:autoSpaceDN w:val="0"/>
      <w:adjustRightInd w:val="0"/>
      <w:spacing w:before="0"/>
      <w:ind w:firstLine="0"/>
    </w:pPr>
    <w:rPr>
      <w:rFonts w:ascii="Courier New" w:hAnsi="Courier New" w:cs="Courier New"/>
      <w:sz w:val="20"/>
    </w:rPr>
  </w:style>
  <w:style w:type="paragraph" w:styleId="2b">
    <w:name w:val="Body Text 2"/>
    <w:basedOn w:val="a2"/>
    <w:link w:val="2c"/>
    <w:semiHidden/>
    <w:unhideWhenUsed/>
    <w:rsid w:val="009F3129"/>
    <w:pPr>
      <w:spacing w:after="120" w:line="480" w:lineRule="auto"/>
    </w:pPr>
  </w:style>
  <w:style w:type="character" w:customStyle="1" w:styleId="2c">
    <w:name w:val="Основной текст 2 Знак"/>
    <w:basedOn w:val="a3"/>
    <w:link w:val="2b"/>
    <w:semiHidden/>
    <w:rsid w:val="009F3129"/>
    <w:rPr>
      <w:sz w:val="24"/>
    </w:rPr>
  </w:style>
  <w:style w:type="paragraph" w:customStyle="1" w:styleId="2d">
    <w:name w:val="Обычный2"/>
    <w:rsid w:val="009F3129"/>
    <w:pPr>
      <w:widowControl w:val="0"/>
      <w:spacing w:line="260" w:lineRule="auto"/>
      <w:ind w:left="960" w:right="600"/>
    </w:pPr>
    <w:rPr>
      <w:snapToGrid w:val="0"/>
      <w:sz w:val="18"/>
    </w:rPr>
  </w:style>
  <w:style w:type="character" w:customStyle="1" w:styleId="afffb">
    <w:name w:val="Без интервала Знак"/>
    <w:link w:val="afffa"/>
    <w:rsid w:val="00E96A16"/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E96A16"/>
    <w:pPr>
      <w:spacing w:before="0"/>
    </w:pPr>
    <w:rPr>
      <w:color w:val="000000"/>
    </w:rPr>
  </w:style>
  <w:style w:type="table" w:customStyle="1" w:styleId="19">
    <w:name w:val="Сетка таблицы1"/>
    <w:basedOn w:val="a4"/>
    <w:next w:val="af"/>
    <w:uiPriority w:val="39"/>
    <w:rsid w:val="006C37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9395-2259-45B6-A464-5BE21F09DF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7b3310-eaa2-45fe-8b83-8b097a5d7de2"/>
  </ds:schemaRefs>
</ds:datastoreItem>
</file>

<file path=customXml/itemProps4.xml><?xml version="1.0" encoding="utf-8"?>
<ds:datastoreItem xmlns:ds="http://schemas.openxmlformats.org/officeDocument/2006/customXml" ds:itemID="{AF4AE745-AA49-4822-9368-3B5763135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5954</Words>
  <Characters>33938</Characters>
  <Application>Microsoft Office Word</Application>
  <DocSecurity>0</DocSecurity>
  <Lines>282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"МРСК Центра"</Company>
  <LinksUpToDate>false</LinksUpToDate>
  <CharactersWithSpaces>39813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Beluchenko.MS@mrsk-1.ru</dc:creator>
  <cp:lastModifiedBy>Циркова Людмила Валерьевна</cp:lastModifiedBy>
  <cp:revision>7</cp:revision>
  <cp:lastPrinted>2019-07-04T13:23:00Z</cp:lastPrinted>
  <dcterms:created xsi:type="dcterms:W3CDTF">2022-12-06T15:30:00Z</dcterms:created>
  <dcterms:modified xsi:type="dcterms:W3CDTF">2022-12-08T12:10:00Z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0x0101003BDC91F17D4F5642874203BC105615F9</vt:lpwstr>
  </property>
  <property fmtid="{D5CDD505-2E9C-101B-9397-08002B2CF9AE}" pid="4" name="_NewReviewCycle">
    <vt:lpwstr/>
  </property>
</Properties>
</file>